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55A0F" w14:textId="77777777" w:rsidR="00D43D45" w:rsidRPr="00D43D45" w:rsidRDefault="00D43D45" w:rsidP="001914B7">
      <w:pPr>
        <w:jc w:val="center"/>
        <w:rPr>
          <w:rFonts w:ascii="Arial" w:hAnsi="Arial" w:cs="Arial"/>
          <w:b/>
          <w:color w:val="FF0000"/>
          <w:sz w:val="32"/>
          <w:szCs w:val="32"/>
        </w:rPr>
      </w:pPr>
      <w:bookmarkStart w:id="0" w:name="_GoBack"/>
    </w:p>
    <w:bookmarkEnd w:id="0"/>
    <w:p w14:paraId="52F58AC9" w14:textId="68DBFC92" w:rsidR="001914B7" w:rsidRPr="00D43D45" w:rsidRDefault="00D43D45" w:rsidP="001914B7">
      <w:pPr>
        <w:jc w:val="center"/>
        <w:rPr>
          <w:rFonts w:ascii="Arial" w:hAnsi="Arial" w:cs="Arial"/>
          <w:b/>
          <w:sz w:val="32"/>
          <w:szCs w:val="32"/>
        </w:rPr>
      </w:pPr>
      <w:r>
        <w:rPr>
          <w:rFonts w:ascii="Arial" w:hAnsi="Arial" w:cs="Arial"/>
          <w:b/>
          <w:sz w:val="32"/>
          <w:szCs w:val="32"/>
        </w:rPr>
        <w:t>21.06.2022г. №31</w:t>
      </w:r>
    </w:p>
    <w:p w14:paraId="30DA1338" w14:textId="6AA78774" w:rsidR="001914B7" w:rsidRPr="00D43D45" w:rsidRDefault="00D43D45" w:rsidP="001914B7">
      <w:pPr>
        <w:jc w:val="center"/>
        <w:rPr>
          <w:rFonts w:ascii="Arial" w:hAnsi="Arial" w:cs="Arial"/>
          <w:b/>
          <w:sz w:val="32"/>
          <w:szCs w:val="32"/>
        </w:rPr>
      </w:pPr>
      <w:r w:rsidRPr="00D43D45">
        <w:rPr>
          <w:rFonts w:ascii="Arial" w:hAnsi="Arial" w:cs="Arial"/>
          <w:b/>
          <w:sz w:val="32"/>
          <w:szCs w:val="32"/>
        </w:rPr>
        <w:t>РОССИЙСКАЯ ФЕДЕРАЦИЯ</w:t>
      </w:r>
    </w:p>
    <w:p w14:paraId="392008C9" w14:textId="199F2047" w:rsidR="001914B7" w:rsidRPr="00D43D45" w:rsidRDefault="00D43D45" w:rsidP="001914B7">
      <w:pPr>
        <w:jc w:val="center"/>
        <w:rPr>
          <w:rFonts w:ascii="Arial" w:hAnsi="Arial" w:cs="Arial"/>
          <w:b/>
          <w:bCs/>
          <w:sz w:val="32"/>
          <w:szCs w:val="32"/>
        </w:rPr>
      </w:pPr>
      <w:r w:rsidRPr="00D43D45">
        <w:rPr>
          <w:rFonts w:ascii="Arial" w:hAnsi="Arial" w:cs="Arial"/>
          <w:b/>
          <w:bCs/>
          <w:sz w:val="32"/>
          <w:szCs w:val="32"/>
        </w:rPr>
        <w:t>ЧЕРЕМХОВСКИЙ РАЙОН ИРКУТСКАЯ ОБЛАСТЬ</w:t>
      </w:r>
    </w:p>
    <w:p w14:paraId="1CFDDEC3" w14:textId="6378F350" w:rsidR="001914B7" w:rsidRPr="00D43D45" w:rsidRDefault="00D43D45" w:rsidP="001914B7">
      <w:pPr>
        <w:jc w:val="center"/>
        <w:rPr>
          <w:rFonts w:ascii="Arial" w:hAnsi="Arial" w:cs="Arial"/>
          <w:b/>
          <w:bCs/>
          <w:sz w:val="32"/>
          <w:szCs w:val="32"/>
        </w:rPr>
      </w:pPr>
      <w:r w:rsidRPr="00D43D45">
        <w:rPr>
          <w:rFonts w:ascii="Arial" w:hAnsi="Arial" w:cs="Arial"/>
          <w:b/>
          <w:bCs/>
          <w:sz w:val="32"/>
          <w:szCs w:val="32"/>
        </w:rPr>
        <w:t>ГОЛУМЕТСКОЕ МУНИЦИПАЛЬНОЕ ОБРАЗОВАНИЕ</w:t>
      </w:r>
    </w:p>
    <w:p w14:paraId="5257AD37" w14:textId="5753C1B3" w:rsidR="001914B7" w:rsidRPr="00D43D45" w:rsidRDefault="00D43D45" w:rsidP="001914B7">
      <w:pPr>
        <w:jc w:val="center"/>
        <w:rPr>
          <w:rFonts w:ascii="Arial" w:hAnsi="Arial" w:cs="Arial"/>
          <w:b/>
          <w:bCs/>
          <w:sz w:val="32"/>
          <w:szCs w:val="32"/>
        </w:rPr>
      </w:pPr>
      <w:r w:rsidRPr="00D43D45">
        <w:rPr>
          <w:rFonts w:ascii="Arial" w:hAnsi="Arial" w:cs="Arial"/>
          <w:b/>
          <w:bCs/>
          <w:sz w:val="32"/>
          <w:szCs w:val="32"/>
        </w:rPr>
        <w:t>ДУМА</w:t>
      </w:r>
    </w:p>
    <w:p w14:paraId="07C9BA39" w14:textId="4139BD00" w:rsidR="001914B7" w:rsidRPr="00D43D45" w:rsidRDefault="00D43D45" w:rsidP="001914B7">
      <w:pPr>
        <w:jc w:val="center"/>
        <w:rPr>
          <w:rFonts w:ascii="Arial" w:hAnsi="Arial" w:cs="Arial"/>
          <w:b/>
          <w:bCs/>
          <w:sz w:val="32"/>
          <w:szCs w:val="32"/>
        </w:rPr>
      </w:pPr>
      <w:r w:rsidRPr="00D43D45">
        <w:rPr>
          <w:rFonts w:ascii="Arial" w:hAnsi="Arial" w:cs="Arial"/>
          <w:b/>
          <w:bCs/>
          <w:sz w:val="32"/>
          <w:szCs w:val="32"/>
        </w:rPr>
        <w:t>РЕШЕНИЕ</w:t>
      </w:r>
    </w:p>
    <w:p w14:paraId="60F9D7F9" w14:textId="77777777" w:rsidR="001914B7" w:rsidRPr="00D43D45" w:rsidRDefault="001914B7" w:rsidP="00D43D45">
      <w:pPr>
        <w:jc w:val="center"/>
        <w:rPr>
          <w:rFonts w:ascii="Arial" w:hAnsi="Arial" w:cs="Arial"/>
          <w:b/>
          <w:bCs/>
          <w:sz w:val="32"/>
          <w:szCs w:val="32"/>
        </w:rPr>
      </w:pPr>
    </w:p>
    <w:p w14:paraId="604AAC8C" w14:textId="05F33CDB" w:rsidR="001914B7" w:rsidRPr="00D43D45" w:rsidRDefault="00D43D45" w:rsidP="00D43D45">
      <w:pPr>
        <w:shd w:val="clear" w:color="auto" w:fill="FFFFFF"/>
        <w:jc w:val="center"/>
        <w:rPr>
          <w:rFonts w:ascii="Arial" w:hAnsi="Arial" w:cs="Arial"/>
          <w:b/>
          <w:color w:val="000000"/>
          <w:sz w:val="32"/>
          <w:szCs w:val="32"/>
        </w:rPr>
      </w:pPr>
      <w:r w:rsidRPr="00D43D45">
        <w:rPr>
          <w:rFonts w:ascii="Arial" w:hAnsi="Arial" w:cs="Arial"/>
          <w:b/>
          <w:color w:val="000000"/>
          <w:spacing w:val="-3"/>
          <w:sz w:val="32"/>
          <w:szCs w:val="32"/>
        </w:rPr>
        <w:t xml:space="preserve">О ВНЕСЕНИИ ИЗМЕНЕНИЙ В ПОРЯДОК НАЗНАЧЕНИЯ И ВЫПЛАТЫ ЕЖЕМЕСЯЧНОЙ </w:t>
      </w:r>
      <w:r w:rsidRPr="00D43D45">
        <w:rPr>
          <w:rFonts w:ascii="Arial" w:hAnsi="Arial" w:cs="Arial"/>
          <w:b/>
          <w:color w:val="000000"/>
          <w:sz w:val="32"/>
          <w:szCs w:val="32"/>
        </w:rPr>
        <w:t xml:space="preserve">ДОПЛАТЫ К ТРУДОВОЙ ПЕНСИИ </w:t>
      </w:r>
      <w:r w:rsidRPr="00D43D45">
        <w:rPr>
          <w:rFonts w:ascii="Arial" w:hAnsi="Arial" w:cs="Arial"/>
          <w:b/>
          <w:color w:val="000000"/>
          <w:spacing w:val="-1"/>
          <w:sz w:val="32"/>
          <w:szCs w:val="32"/>
        </w:rPr>
        <w:t xml:space="preserve">ВЫБОРНЫМ ЛИЦАМ АДМИНИСТРАЦИИ ГОЛУМЕТСКОГО </w:t>
      </w:r>
      <w:r w:rsidRPr="00D43D45">
        <w:rPr>
          <w:rFonts w:ascii="Arial" w:hAnsi="Arial" w:cs="Arial"/>
          <w:b/>
          <w:color w:val="000000"/>
          <w:sz w:val="32"/>
          <w:szCs w:val="32"/>
        </w:rPr>
        <w:t>МУНИЦИПАЛЬНОГО ОБРАЗОВАНИЯ» УТВЕРЖДЕННЫЙ РЕШЕНИЕМ ДУМЫ ГОЛУМЕТСКОГО МУНИЦИПАЛЬНОГО ОБРАЗОВАНИЯ ОТ 29.08.2018 № 88</w:t>
      </w:r>
    </w:p>
    <w:p w14:paraId="2BCA56FE" w14:textId="77777777" w:rsidR="001914B7" w:rsidRPr="00D43D45" w:rsidRDefault="001914B7" w:rsidP="001914B7">
      <w:pPr>
        <w:shd w:val="clear" w:color="auto" w:fill="FFFFFF"/>
        <w:spacing w:line="278" w:lineRule="exact"/>
        <w:ind w:right="4416"/>
        <w:rPr>
          <w:rFonts w:ascii="Arial" w:hAnsi="Arial" w:cs="Arial"/>
          <w:sz w:val="24"/>
          <w:szCs w:val="24"/>
        </w:rPr>
      </w:pPr>
    </w:p>
    <w:p w14:paraId="0C7829D7" w14:textId="77777777" w:rsidR="001914B7" w:rsidRPr="00D43D45" w:rsidRDefault="001914B7" w:rsidP="001914B7">
      <w:pPr>
        <w:ind w:firstLine="540"/>
        <w:jc w:val="both"/>
        <w:rPr>
          <w:rFonts w:ascii="Arial" w:hAnsi="Arial" w:cs="Arial"/>
          <w:bCs/>
          <w:sz w:val="24"/>
          <w:szCs w:val="24"/>
        </w:rPr>
      </w:pPr>
      <w:r w:rsidRPr="00D43D45">
        <w:rPr>
          <w:rFonts w:ascii="Arial" w:hAnsi="Arial" w:cs="Arial"/>
          <w:color w:val="000000"/>
          <w:spacing w:val="3"/>
          <w:sz w:val="24"/>
          <w:szCs w:val="24"/>
        </w:rPr>
        <w:t xml:space="preserve">В целях определения порядка назначения и выплаты ежемесячной </w:t>
      </w:r>
      <w:r w:rsidRPr="00D43D45">
        <w:rPr>
          <w:rFonts w:ascii="Arial" w:hAnsi="Arial" w:cs="Arial"/>
          <w:color w:val="000000"/>
          <w:spacing w:val="-1"/>
          <w:sz w:val="24"/>
          <w:szCs w:val="24"/>
        </w:rPr>
        <w:t xml:space="preserve">доплаты к страховой пенсии по старости, страховой пенсии по инвалидности, пенсии, назначенной в соответствии с Законом Российской Федерации «О </w:t>
      </w:r>
      <w:r w:rsidRPr="00D43D45">
        <w:rPr>
          <w:rFonts w:ascii="Arial" w:hAnsi="Arial" w:cs="Arial"/>
          <w:color w:val="000000"/>
          <w:spacing w:val="7"/>
          <w:sz w:val="24"/>
          <w:szCs w:val="24"/>
        </w:rPr>
        <w:t xml:space="preserve">занятости населения в Российской Федерации», на основании Закона </w:t>
      </w:r>
      <w:r w:rsidRPr="00D43D45">
        <w:rPr>
          <w:rFonts w:ascii="Arial" w:hAnsi="Arial" w:cs="Arial"/>
          <w:color w:val="000000"/>
          <w:spacing w:val="-1"/>
          <w:sz w:val="24"/>
          <w:szCs w:val="24"/>
        </w:rPr>
        <w:t xml:space="preserve">Иркутской области от 17.12.2008 № 122-оз «О гарантиях осуществления </w:t>
      </w:r>
      <w:r w:rsidRPr="00D43D45">
        <w:rPr>
          <w:rFonts w:ascii="Arial" w:hAnsi="Arial" w:cs="Arial"/>
          <w:color w:val="000000"/>
          <w:sz w:val="24"/>
          <w:szCs w:val="24"/>
        </w:rPr>
        <w:t xml:space="preserve">полномочий депутата, члена выборного органа местного самоуправления, </w:t>
      </w:r>
      <w:r w:rsidRPr="00D43D45">
        <w:rPr>
          <w:rFonts w:ascii="Arial" w:hAnsi="Arial" w:cs="Arial"/>
          <w:color w:val="000000"/>
          <w:spacing w:val="5"/>
          <w:sz w:val="24"/>
          <w:szCs w:val="24"/>
        </w:rPr>
        <w:t xml:space="preserve">выборного должностного лица местного самоуправления в Иркутской </w:t>
      </w:r>
      <w:r w:rsidRPr="00D43D45">
        <w:rPr>
          <w:rFonts w:ascii="Arial" w:hAnsi="Arial" w:cs="Arial"/>
          <w:color w:val="000000"/>
          <w:spacing w:val="8"/>
          <w:sz w:val="24"/>
          <w:szCs w:val="24"/>
        </w:rPr>
        <w:t>области», руководствуясь статьями 6, 24, 34 Устава Голуметского</w:t>
      </w:r>
      <w:r w:rsidRPr="00D43D45">
        <w:rPr>
          <w:rFonts w:ascii="Arial" w:hAnsi="Arial" w:cs="Arial"/>
          <w:color w:val="000000"/>
          <w:spacing w:val="-1"/>
          <w:sz w:val="24"/>
          <w:szCs w:val="24"/>
        </w:rPr>
        <w:t xml:space="preserve"> муниципального образования, </w:t>
      </w:r>
      <w:r w:rsidRPr="00D43D45">
        <w:rPr>
          <w:rFonts w:ascii="Arial" w:hAnsi="Arial" w:cs="Arial"/>
          <w:bCs/>
          <w:sz w:val="24"/>
          <w:szCs w:val="24"/>
        </w:rPr>
        <w:t xml:space="preserve">Дума </w:t>
      </w:r>
      <w:r w:rsidRPr="00D43D45">
        <w:rPr>
          <w:rFonts w:ascii="Arial" w:hAnsi="Arial" w:cs="Arial"/>
          <w:sz w:val="24"/>
          <w:szCs w:val="24"/>
        </w:rPr>
        <w:t>Голуметского муниципального образования</w:t>
      </w:r>
    </w:p>
    <w:p w14:paraId="78E9CF3B" w14:textId="77777777" w:rsidR="001914B7" w:rsidRPr="00D43D45" w:rsidRDefault="001914B7" w:rsidP="001914B7">
      <w:pPr>
        <w:shd w:val="clear" w:color="auto" w:fill="FFFFFF"/>
        <w:ind w:right="14" w:firstLine="696"/>
        <w:jc w:val="both"/>
        <w:rPr>
          <w:rFonts w:ascii="Arial" w:hAnsi="Arial" w:cs="Arial"/>
          <w:sz w:val="24"/>
          <w:szCs w:val="24"/>
        </w:rPr>
      </w:pPr>
    </w:p>
    <w:p w14:paraId="3CBFF821" w14:textId="50E55730" w:rsidR="001914B7" w:rsidRPr="00D43D45" w:rsidRDefault="00D43D45" w:rsidP="001914B7">
      <w:pPr>
        <w:shd w:val="clear" w:color="auto" w:fill="FFFFFF"/>
        <w:ind w:right="34"/>
        <w:jc w:val="center"/>
        <w:rPr>
          <w:rFonts w:ascii="Arial" w:hAnsi="Arial" w:cs="Arial"/>
          <w:b/>
          <w:bCs/>
          <w:color w:val="000000"/>
          <w:spacing w:val="-9"/>
          <w:w w:val="133"/>
          <w:sz w:val="30"/>
          <w:szCs w:val="30"/>
        </w:rPr>
      </w:pPr>
      <w:r w:rsidRPr="00D43D45">
        <w:rPr>
          <w:rFonts w:ascii="Arial" w:hAnsi="Arial" w:cs="Arial"/>
          <w:b/>
          <w:bCs/>
          <w:color w:val="000000"/>
          <w:spacing w:val="-9"/>
          <w:w w:val="133"/>
          <w:sz w:val="30"/>
          <w:szCs w:val="30"/>
        </w:rPr>
        <w:t>РЕШИЛА:</w:t>
      </w:r>
    </w:p>
    <w:p w14:paraId="2B9EE0D5" w14:textId="77777777" w:rsidR="001914B7" w:rsidRPr="00D43D45" w:rsidRDefault="001914B7" w:rsidP="001914B7">
      <w:pPr>
        <w:shd w:val="clear" w:color="auto" w:fill="FFFFFF"/>
        <w:ind w:right="34"/>
        <w:jc w:val="center"/>
        <w:rPr>
          <w:rFonts w:ascii="Arial" w:hAnsi="Arial" w:cs="Arial"/>
          <w:sz w:val="24"/>
          <w:szCs w:val="24"/>
        </w:rPr>
      </w:pPr>
    </w:p>
    <w:p w14:paraId="092412DD" w14:textId="77777777" w:rsidR="001914B7" w:rsidRPr="00D43D45" w:rsidRDefault="001914B7" w:rsidP="001914B7">
      <w:pPr>
        <w:shd w:val="clear" w:color="auto" w:fill="FFFFFF"/>
        <w:ind w:left="10" w:right="10" w:firstLine="730"/>
        <w:jc w:val="both"/>
        <w:rPr>
          <w:rFonts w:ascii="Arial" w:hAnsi="Arial" w:cs="Arial"/>
          <w:color w:val="000000"/>
          <w:spacing w:val="-1"/>
          <w:sz w:val="24"/>
          <w:szCs w:val="24"/>
        </w:rPr>
      </w:pPr>
      <w:r w:rsidRPr="00D43D45">
        <w:rPr>
          <w:rFonts w:ascii="Arial" w:hAnsi="Arial" w:cs="Arial"/>
          <w:color w:val="000000"/>
          <w:spacing w:val="-1"/>
          <w:sz w:val="24"/>
          <w:szCs w:val="24"/>
        </w:rPr>
        <w:t xml:space="preserve">1. Внести в решение Думы Голуметского сельского поселения </w:t>
      </w:r>
      <w:bookmarkStart w:id="1" w:name="_Hlk105600773"/>
      <w:r w:rsidRPr="00D43D45">
        <w:rPr>
          <w:rFonts w:ascii="Arial" w:hAnsi="Arial" w:cs="Arial"/>
          <w:color w:val="000000"/>
          <w:spacing w:val="-1"/>
          <w:sz w:val="24"/>
          <w:szCs w:val="24"/>
        </w:rPr>
        <w:t>от 29.08.2018                    № 88 «Об утверждении Порядка назначения и выплаты ежемесячной доплаты к трудовой пенсии выборным лицам администрации Голуметского муниципального образования»</w:t>
      </w:r>
      <w:bookmarkEnd w:id="1"/>
      <w:r w:rsidRPr="00D43D45">
        <w:rPr>
          <w:rFonts w:ascii="Arial" w:hAnsi="Arial" w:cs="Arial"/>
          <w:color w:val="000000"/>
          <w:spacing w:val="-1"/>
          <w:sz w:val="24"/>
          <w:szCs w:val="24"/>
        </w:rPr>
        <w:t xml:space="preserve"> следующие изменения</w:t>
      </w:r>
    </w:p>
    <w:p w14:paraId="47F466B3" w14:textId="77777777" w:rsidR="001914B7" w:rsidRPr="00D43D45" w:rsidRDefault="001914B7" w:rsidP="001914B7">
      <w:pPr>
        <w:shd w:val="clear" w:color="auto" w:fill="FFFFFF"/>
        <w:ind w:left="10" w:right="10" w:firstLine="730"/>
        <w:jc w:val="both"/>
        <w:rPr>
          <w:rFonts w:ascii="Arial" w:hAnsi="Arial" w:cs="Arial"/>
          <w:color w:val="000000"/>
          <w:spacing w:val="-1"/>
          <w:sz w:val="24"/>
          <w:szCs w:val="24"/>
        </w:rPr>
      </w:pPr>
      <w:r w:rsidRPr="00D43D45">
        <w:rPr>
          <w:rFonts w:ascii="Arial" w:hAnsi="Arial" w:cs="Arial"/>
          <w:color w:val="000000"/>
          <w:spacing w:val="-1"/>
          <w:sz w:val="24"/>
          <w:szCs w:val="24"/>
        </w:rPr>
        <w:t>1.1. Наименование решения думы Голуметского муниципального образования от 29.08.2018 № 88 «Об утверждении Порядка назначения и выплаты ежемесячной доплаты к трудовой пенсии выборным лицам администрации Голуметского муниципального образования» изложить в следующей редакции: «Об утверждении Порядка назначения и выплаты ежемесячной доплаты к страховой пенсии выборным лицам администрации Голуметского муниципального образования»</w:t>
      </w:r>
    </w:p>
    <w:p w14:paraId="0614C6A2" w14:textId="77777777" w:rsidR="001914B7" w:rsidRPr="00D43D45" w:rsidRDefault="001914B7" w:rsidP="001914B7">
      <w:pPr>
        <w:shd w:val="clear" w:color="auto" w:fill="FFFFFF"/>
        <w:ind w:left="10" w:right="10" w:firstLine="730"/>
        <w:jc w:val="both"/>
        <w:rPr>
          <w:rFonts w:ascii="Arial" w:hAnsi="Arial" w:cs="Arial"/>
          <w:sz w:val="24"/>
          <w:szCs w:val="24"/>
        </w:rPr>
      </w:pPr>
      <w:r w:rsidRPr="00D43D45">
        <w:rPr>
          <w:rFonts w:ascii="Arial" w:hAnsi="Arial" w:cs="Arial"/>
          <w:color w:val="000000"/>
          <w:spacing w:val="-1"/>
          <w:sz w:val="24"/>
          <w:szCs w:val="24"/>
        </w:rPr>
        <w:t xml:space="preserve">1.2. </w:t>
      </w:r>
      <w:r w:rsidRPr="00D43D45">
        <w:rPr>
          <w:rFonts w:ascii="Arial" w:hAnsi="Arial" w:cs="Arial"/>
          <w:sz w:val="24"/>
          <w:szCs w:val="24"/>
        </w:rPr>
        <w:t>Приложение изложить в новой редакции</w:t>
      </w:r>
      <w:r w:rsidRPr="00D43D45">
        <w:rPr>
          <w:rFonts w:ascii="Arial" w:hAnsi="Arial" w:cs="Arial"/>
          <w:color w:val="000000"/>
          <w:spacing w:val="-1"/>
          <w:sz w:val="24"/>
          <w:szCs w:val="24"/>
        </w:rPr>
        <w:t xml:space="preserve"> (прилагается).</w:t>
      </w:r>
    </w:p>
    <w:p w14:paraId="6614F404" w14:textId="77777777" w:rsidR="001914B7" w:rsidRPr="00D43D45" w:rsidRDefault="001914B7" w:rsidP="001914B7">
      <w:pPr>
        <w:ind w:firstLine="709"/>
        <w:rPr>
          <w:rFonts w:ascii="Arial" w:hAnsi="Arial" w:cs="Arial"/>
          <w:sz w:val="24"/>
          <w:szCs w:val="24"/>
        </w:rPr>
      </w:pPr>
      <w:r w:rsidRPr="00D43D45">
        <w:rPr>
          <w:rFonts w:ascii="Arial" w:hAnsi="Arial" w:cs="Arial"/>
          <w:sz w:val="24"/>
          <w:szCs w:val="24"/>
        </w:rPr>
        <w:t>2. Администрации Голуметского муниципального образования:</w:t>
      </w:r>
    </w:p>
    <w:p w14:paraId="4CE21C03" w14:textId="77777777" w:rsidR="001914B7" w:rsidRPr="00D43D45" w:rsidRDefault="001914B7" w:rsidP="001914B7">
      <w:pPr>
        <w:ind w:firstLine="709"/>
        <w:jc w:val="both"/>
        <w:rPr>
          <w:rFonts w:ascii="Arial" w:hAnsi="Arial" w:cs="Arial"/>
          <w:sz w:val="24"/>
          <w:szCs w:val="24"/>
        </w:rPr>
      </w:pPr>
      <w:r w:rsidRPr="00D43D45">
        <w:rPr>
          <w:rFonts w:ascii="Arial" w:hAnsi="Arial" w:cs="Arial"/>
          <w:sz w:val="24"/>
          <w:szCs w:val="24"/>
        </w:rPr>
        <w:t>2.1. внести информационную справку в оригинал решения Думы Голуметского муниципального образования от 29.08.2018 № 88 «</w:t>
      </w:r>
      <w:r w:rsidRPr="00D43D45">
        <w:rPr>
          <w:rFonts w:ascii="Arial" w:hAnsi="Arial" w:cs="Arial"/>
          <w:color w:val="000000"/>
          <w:spacing w:val="-1"/>
          <w:sz w:val="24"/>
          <w:szCs w:val="24"/>
        </w:rPr>
        <w:t>Об утверждении Порядка назначения и выплаты ежемесячной доплаты к страховой пенсии выборным лицам администрации Голуметского муниципального образования</w:t>
      </w:r>
      <w:r w:rsidRPr="00D43D45">
        <w:rPr>
          <w:rFonts w:ascii="Arial" w:hAnsi="Arial" w:cs="Arial"/>
          <w:sz w:val="24"/>
          <w:szCs w:val="24"/>
        </w:rPr>
        <w:t>» о дате внесения в него изменений настоящим решением;</w:t>
      </w:r>
    </w:p>
    <w:p w14:paraId="195981C6" w14:textId="77777777" w:rsidR="001914B7" w:rsidRPr="00D43D45" w:rsidRDefault="001914B7" w:rsidP="001914B7">
      <w:pPr>
        <w:ind w:firstLine="709"/>
        <w:jc w:val="both"/>
        <w:rPr>
          <w:rFonts w:ascii="Arial" w:hAnsi="Arial" w:cs="Arial"/>
          <w:sz w:val="24"/>
          <w:szCs w:val="24"/>
        </w:rPr>
      </w:pPr>
      <w:r w:rsidRPr="00D43D45">
        <w:rPr>
          <w:rFonts w:ascii="Arial" w:hAnsi="Arial" w:cs="Arial"/>
          <w:sz w:val="24"/>
          <w:szCs w:val="24"/>
        </w:rPr>
        <w:t>2.2. опубликовать настоящее решение в издании «</w:t>
      </w:r>
      <w:proofErr w:type="spellStart"/>
      <w:r w:rsidRPr="00D43D45">
        <w:rPr>
          <w:rFonts w:ascii="Arial" w:hAnsi="Arial" w:cs="Arial"/>
          <w:sz w:val="24"/>
          <w:szCs w:val="24"/>
        </w:rPr>
        <w:t>Голуметский</w:t>
      </w:r>
      <w:proofErr w:type="spellEnd"/>
      <w:r w:rsidRPr="00D43D45">
        <w:rPr>
          <w:rFonts w:ascii="Arial" w:hAnsi="Arial" w:cs="Arial"/>
          <w:sz w:val="24"/>
          <w:szCs w:val="24"/>
        </w:rPr>
        <w:t xml:space="preserve"> вестник» и разместить в информационно-телекоммуникационной сети «Интернет» в разделе «Поселения района» в подразделе «</w:t>
      </w:r>
      <w:proofErr w:type="spellStart"/>
      <w:r w:rsidRPr="00D43D45">
        <w:rPr>
          <w:rFonts w:ascii="Arial" w:hAnsi="Arial" w:cs="Arial"/>
          <w:sz w:val="24"/>
          <w:szCs w:val="24"/>
        </w:rPr>
        <w:t>Голуметское</w:t>
      </w:r>
      <w:proofErr w:type="spellEnd"/>
      <w:r w:rsidRPr="00D43D45">
        <w:rPr>
          <w:rFonts w:ascii="Arial" w:hAnsi="Arial" w:cs="Arial"/>
          <w:sz w:val="24"/>
          <w:szCs w:val="24"/>
        </w:rPr>
        <w:t xml:space="preserve"> сельское поселение» на официальном сайте Черемховского районного муниципального образования </w:t>
      </w:r>
      <w:hyperlink r:id="rId4" w:history="1">
        <w:proofErr w:type="spellStart"/>
        <w:r w:rsidRPr="00D43D45">
          <w:rPr>
            <w:rStyle w:val="a3"/>
            <w:rFonts w:ascii="Arial" w:hAnsi="Arial" w:cs="Arial"/>
            <w:color w:val="auto"/>
            <w:sz w:val="24"/>
            <w:szCs w:val="24"/>
          </w:rPr>
          <w:t>www</w:t>
        </w:r>
        <w:proofErr w:type="spellEnd"/>
        <w:r w:rsidRPr="00D43D45">
          <w:rPr>
            <w:rStyle w:val="a3"/>
            <w:rFonts w:ascii="Arial" w:hAnsi="Arial" w:cs="Arial"/>
            <w:color w:val="auto"/>
            <w:sz w:val="24"/>
            <w:szCs w:val="24"/>
          </w:rPr>
          <w:t>. cherraion.ru</w:t>
        </w:r>
      </w:hyperlink>
      <w:r w:rsidRPr="00D43D45">
        <w:rPr>
          <w:rFonts w:ascii="Arial" w:hAnsi="Arial" w:cs="Arial"/>
          <w:sz w:val="24"/>
          <w:szCs w:val="24"/>
        </w:rPr>
        <w:t>.</w:t>
      </w:r>
    </w:p>
    <w:p w14:paraId="19D444E0" w14:textId="77777777" w:rsidR="001914B7" w:rsidRPr="00D43D45" w:rsidRDefault="001914B7" w:rsidP="001914B7">
      <w:pPr>
        <w:shd w:val="clear" w:color="auto" w:fill="FFFFFF"/>
        <w:tabs>
          <w:tab w:val="left" w:pos="480"/>
          <w:tab w:val="left" w:leader="underscore" w:pos="4927"/>
        </w:tabs>
        <w:ind w:firstLine="709"/>
        <w:jc w:val="both"/>
        <w:rPr>
          <w:rFonts w:ascii="Arial" w:hAnsi="Arial" w:cs="Arial"/>
          <w:sz w:val="24"/>
          <w:szCs w:val="24"/>
        </w:rPr>
      </w:pPr>
      <w:r w:rsidRPr="00D43D45">
        <w:rPr>
          <w:rFonts w:ascii="Arial" w:hAnsi="Arial" w:cs="Arial"/>
          <w:sz w:val="24"/>
          <w:szCs w:val="24"/>
        </w:rPr>
        <w:lastRenderedPageBreak/>
        <w:t>3. Контроль за исполнением настоящего решения Думы возложить на главу Голуметского муниципального образования Л.В. Головкову.</w:t>
      </w:r>
    </w:p>
    <w:p w14:paraId="7F6304D6" w14:textId="77777777" w:rsidR="001914B7" w:rsidRPr="00D43D45" w:rsidRDefault="001914B7" w:rsidP="001914B7">
      <w:pPr>
        <w:shd w:val="clear" w:color="auto" w:fill="FFFFFF"/>
        <w:tabs>
          <w:tab w:val="left" w:pos="480"/>
          <w:tab w:val="left" w:leader="underscore" w:pos="4927"/>
        </w:tabs>
        <w:ind w:firstLine="709"/>
        <w:jc w:val="both"/>
        <w:rPr>
          <w:rFonts w:ascii="Arial" w:hAnsi="Arial" w:cs="Arial"/>
          <w:sz w:val="24"/>
          <w:szCs w:val="24"/>
        </w:rPr>
      </w:pPr>
      <w:r w:rsidRPr="00D43D45">
        <w:rPr>
          <w:rFonts w:ascii="Arial" w:hAnsi="Arial" w:cs="Arial"/>
          <w:sz w:val="24"/>
          <w:szCs w:val="24"/>
        </w:rPr>
        <w:t>4. Настоящее решение вступает в силу после его официального опубликования (обнародования).</w:t>
      </w:r>
    </w:p>
    <w:p w14:paraId="14BD802E" w14:textId="77777777" w:rsidR="001914B7" w:rsidRPr="00D43D45" w:rsidRDefault="001914B7" w:rsidP="001914B7">
      <w:pPr>
        <w:ind w:firstLine="540"/>
        <w:rPr>
          <w:rFonts w:ascii="Arial" w:hAnsi="Arial" w:cs="Arial"/>
          <w:sz w:val="24"/>
          <w:szCs w:val="24"/>
        </w:rPr>
      </w:pPr>
    </w:p>
    <w:p w14:paraId="44EB10B2" w14:textId="77777777" w:rsidR="001914B7" w:rsidRPr="00D43D45" w:rsidRDefault="001914B7" w:rsidP="001914B7">
      <w:pPr>
        <w:ind w:firstLine="540"/>
        <w:rPr>
          <w:rFonts w:ascii="Arial" w:hAnsi="Arial" w:cs="Arial"/>
          <w:sz w:val="24"/>
          <w:szCs w:val="24"/>
        </w:rPr>
      </w:pPr>
    </w:p>
    <w:p w14:paraId="08EC480C" w14:textId="77777777" w:rsidR="001914B7" w:rsidRPr="00D43D45" w:rsidRDefault="001914B7" w:rsidP="001914B7">
      <w:pPr>
        <w:rPr>
          <w:rFonts w:ascii="Arial" w:hAnsi="Arial" w:cs="Arial"/>
          <w:sz w:val="24"/>
          <w:szCs w:val="24"/>
        </w:rPr>
      </w:pPr>
      <w:r w:rsidRPr="00D43D45">
        <w:rPr>
          <w:rFonts w:ascii="Arial" w:hAnsi="Arial" w:cs="Arial"/>
          <w:sz w:val="24"/>
          <w:szCs w:val="24"/>
        </w:rPr>
        <w:t>Председатель Думы Голуметского</w:t>
      </w:r>
    </w:p>
    <w:p w14:paraId="4C443AC8" w14:textId="0177C100" w:rsidR="001914B7" w:rsidRPr="00D43D45" w:rsidRDefault="001914B7" w:rsidP="001914B7">
      <w:pPr>
        <w:rPr>
          <w:rFonts w:ascii="Arial" w:hAnsi="Arial" w:cs="Arial"/>
          <w:sz w:val="24"/>
          <w:szCs w:val="24"/>
        </w:rPr>
      </w:pPr>
      <w:r w:rsidRPr="00D43D45">
        <w:rPr>
          <w:rFonts w:ascii="Arial" w:hAnsi="Arial" w:cs="Arial"/>
          <w:sz w:val="24"/>
          <w:szCs w:val="24"/>
        </w:rPr>
        <w:t>муниципального образования</w:t>
      </w:r>
    </w:p>
    <w:p w14:paraId="6B949D7E" w14:textId="4A702B91" w:rsidR="001914B7" w:rsidRPr="00D43D45" w:rsidRDefault="001914B7" w:rsidP="001914B7">
      <w:pPr>
        <w:rPr>
          <w:rFonts w:ascii="Arial" w:hAnsi="Arial" w:cs="Arial"/>
          <w:sz w:val="24"/>
          <w:szCs w:val="24"/>
        </w:rPr>
      </w:pPr>
      <w:r w:rsidRPr="00D43D45">
        <w:rPr>
          <w:rFonts w:ascii="Arial" w:hAnsi="Arial" w:cs="Arial"/>
          <w:sz w:val="24"/>
          <w:szCs w:val="24"/>
        </w:rPr>
        <w:t>Л.В. Головкова</w:t>
      </w:r>
    </w:p>
    <w:p w14:paraId="3F6AE043" w14:textId="77777777" w:rsidR="001914B7" w:rsidRPr="00D43D45" w:rsidRDefault="001914B7" w:rsidP="001914B7">
      <w:pPr>
        <w:rPr>
          <w:rFonts w:ascii="Arial" w:hAnsi="Arial" w:cs="Arial"/>
          <w:sz w:val="24"/>
          <w:szCs w:val="24"/>
        </w:rPr>
      </w:pPr>
    </w:p>
    <w:p w14:paraId="022A3CFD" w14:textId="77777777" w:rsidR="001914B7" w:rsidRPr="00D43D45" w:rsidRDefault="001914B7" w:rsidP="001914B7">
      <w:pPr>
        <w:rPr>
          <w:rFonts w:ascii="Arial" w:hAnsi="Arial" w:cs="Arial"/>
          <w:sz w:val="24"/>
          <w:szCs w:val="24"/>
        </w:rPr>
      </w:pPr>
      <w:r w:rsidRPr="00D43D45">
        <w:rPr>
          <w:rFonts w:ascii="Arial" w:hAnsi="Arial" w:cs="Arial"/>
          <w:sz w:val="24"/>
          <w:szCs w:val="24"/>
        </w:rPr>
        <w:t>Глава Голуметского</w:t>
      </w:r>
    </w:p>
    <w:p w14:paraId="5D9392E8" w14:textId="2CBBC594" w:rsidR="001914B7" w:rsidRPr="00D43D45" w:rsidRDefault="001914B7" w:rsidP="001914B7">
      <w:pPr>
        <w:rPr>
          <w:rFonts w:ascii="Arial" w:hAnsi="Arial" w:cs="Arial"/>
          <w:sz w:val="24"/>
          <w:szCs w:val="24"/>
        </w:rPr>
      </w:pPr>
      <w:r w:rsidRPr="00D43D45">
        <w:rPr>
          <w:rFonts w:ascii="Arial" w:hAnsi="Arial" w:cs="Arial"/>
          <w:sz w:val="24"/>
          <w:szCs w:val="24"/>
        </w:rPr>
        <w:t>муниципального образования</w:t>
      </w:r>
    </w:p>
    <w:p w14:paraId="297276CD" w14:textId="708FF414" w:rsidR="001914B7" w:rsidRPr="00D43D45" w:rsidRDefault="001914B7" w:rsidP="001914B7">
      <w:pPr>
        <w:rPr>
          <w:rFonts w:ascii="Arial" w:hAnsi="Arial" w:cs="Arial"/>
          <w:sz w:val="24"/>
          <w:szCs w:val="24"/>
        </w:rPr>
      </w:pPr>
      <w:r w:rsidRPr="00D43D45">
        <w:rPr>
          <w:rFonts w:ascii="Arial" w:hAnsi="Arial" w:cs="Arial"/>
          <w:sz w:val="24"/>
          <w:szCs w:val="24"/>
        </w:rPr>
        <w:t>Л.В. Головкова</w:t>
      </w:r>
    </w:p>
    <w:p w14:paraId="651FD254" w14:textId="77777777" w:rsidR="001914B7" w:rsidRDefault="001914B7" w:rsidP="001914B7">
      <w:pPr>
        <w:jc w:val="both"/>
        <w:rPr>
          <w:sz w:val="28"/>
          <w:szCs w:val="28"/>
        </w:rPr>
      </w:pPr>
    </w:p>
    <w:p w14:paraId="10D4D209" w14:textId="77777777" w:rsidR="001914B7" w:rsidRPr="00D43D45" w:rsidRDefault="001914B7" w:rsidP="00D43D45">
      <w:pPr>
        <w:spacing w:line="216" w:lineRule="auto"/>
        <w:ind w:left="4860"/>
        <w:jc w:val="right"/>
        <w:rPr>
          <w:rFonts w:ascii="Courier New" w:hAnsi="Courier New" w:cs="Courier New"/>
          <w:sz w:val="22"/>
          <w:szCs w:val="22"/>
        </w:rPr>
      </w:pPr>
      <w:r w:rsidRPr="00D43D45">
        <w:rPr>
          <w:rFonts w:ascii="Courier New" w:hAnsi="Courier New" w:cs="Courier New"/>
          <w:sz w:val="22"/>
          <w:szCs w:val="22"/>
        </w:rPr>
        <w:t>Приложение к</w:t>
      </w:r>
    </w:p>
    <w:p w14:paraId="4F8A5DDD" w14:textId="77777777" w:rsidR="001914B7" w:rsidRPr="00D43D45" w:rsidRDefault="001914B7" w:rsidP="00D43D45">
      <w:pPr>
        <w:spacing w:line="216" w:lineRule="auto"/>
        <w:ind w:left="4860"/>
        <w:jc w:val="right"/>
        <w:rPr>
          <w:rFonts w:ascii="Courier New" w:hAnsi="Courier New" w:cs="Courier New"/>
          <w:sz w:val="22"/>
          <w:szCs w:val="22"/>
        </w:rPr>
      </w:pPr>
      <w:r w:rsidRPr="00D43D45">
        <w:rPr>
          <w:rFonts w:ascii="Courier New" w:hAnsi="Courier New" w:cs="Courier New"/>
          <w:sz w:val="22"/>
          <w:szCs w:val="22"/>
        </w:rPr>
        <w:t>решению Думы Голуметского</w:t>
      </w:r>
    </w:p>
    <w:p w14:paraId="0A3FC2C7" w14:textId="77777777" w:rsidR="001914B7" w:rsidRPr="00D43D45" w:rsidRDefault="001914B7" w:rsidP="00D43D45">
      <w:pPr>
        <w:spacing w:line="216" w:lineRule="auto"/>
        <w:ind w:left="4860"/>
        <w:jc w:val="right"/>
        <w:rPr>
          <w:rFonts w:ascii="Courier New" w:hAnsi="Courier New" w:cs="Courier New"/>
          <w:sz w:val="22"/>
          <w:szCs w:val="22"/>
        </w:rPr>
      </w:pPr>
      <w:r w:rsidRPr="00D43D45">
        <w:rPr>
          <w:rFonts w:ascii="Courier New" w:hAnsi="Courier New" w:cs="Courier New"/>
          <w:sz w:val="22"/>
          <w:szCs w:val="22"/>
        </w:rPr>
        <w:t>муниципального образования</w:t>
      </w:r>
    </w:p>
    <w:p w14:paraId="4B1FF774" w14:textId="33F5939A" w:rsidR="001914B7" w:rsidRPr="00D43D45" w:rsidRDefault="001914B7" w:rsidP="00D43D45">
      <w:pPr>
        <w:spacing w:line="216" w:lineRule="auto"/>
        <w:ind w:left="4860"/>
        <w:jc w:val="right"/>
        <w:rPr>
          <w:rFonts w:ascii="Courier New" w:hAnsi="Courier New" w:cs="Courier New"/>
          <w:sz w:val="22"/>
          <w:szCs w:val="22"/>
        </w:rPr>
      </w:pPr>
      <w:r w:rsidRPr="00D43D45">
        <w:rPr>
          <w:rFonts w:ascii="Courier New" w:hAnsi="Courier New" w:cs="Courier New"/>
          <w:sz w:val="22"/>
          <w:szCs w:val="22"/>
        </w:rPr>
        <w:t>от</w:t>
      </w:r>
      <w:r w:rsidR="00D43D45" w:rsidRPr="00D43D45">
        <w:rPr>
          <w:rFonts w:ascii="Courier New" w:hAnsi="Courier New" w:cs="Courier New"/>
          <w:sz w:val="22"/>
          <w:szCs w:val="22"/>
        </w:rPr>
        <w:t xml:space="preserve"> 21.06.2022г</w:t>
      </w:r>
      <w:r w:rsidRPr="00D43D45">
        <w:rPr>
          <w:rFonts w:ascii="Courier New" w:hAnsi="Courier New" w:cs="Courier New"/>
          <w:sz w:val="22"/>
          <w:szCs w:val="22"/>
        </w:rPr>
        <w:t xml:space="preserve"> № </w:t>
      </w:r>
      <w:r w:rsidR="00D43D45" w:rsidRPr="00D43D45">
        <w:rPr>
          <w:rFonts w:ascii="Courier New" w:hAnsi="Courier New" w:cs="Courier New"/>
          <w:sz w:val="22"/>
          <w:szCs w:val="22"/>
        </w:rPr>
        <w:t>31</w:t>
      </w:r>
    </w:p>
    <w:p w14:paraId="2464E898" w14:textId="77777777" w:rsidR="001914B7" w:rsidRDefault="001914B7" w:rsidP="001914B7">
      <w:pPr>
        <w:jc w:val="right"/>
        <w:rPr>
          <w:sz w:val="28"/>
          <w:szCs w:val="28"/>
        </w:rPr>
      </w:pPr>
    </w:p>
    <w:p w14:paraId="4E3BE5AF" w14:textId="77777777" w:rsidR="001914B7" w:rsidRPr="00D43D45" w:rsidRDefault="001914B7" w:rsidP="001914B7">
      <w:pPr>
        <w:jc w:val="center"/>
        <w:rPr>
          <w:rFonts w:ascii="Arial" w:hAnsi="Arial" w:cs="Arial"/>
          <w:b/>
          <w:sz w:val="30"/>
          <w:szCs w:val="30"/>
        </w:rPr>
      </w:pPr>
      <w:r w:rsidRPr="00D43D45">
        <w:rPr>
          <w:rFonts w:ascii="Arial" w:hAnsi="Arial" w:cs="Arial"/>
          <w:b/>
          <w:sz w:val="30"/>
          <w:szCs w:val="30"/>
        </w:rPr>
        <w:t>Порядок</w:t>
      </w:r>
    </w:p>
    <w:p w14:paraId="6AE75BF0" w14:textId="77777777" w:rsidR="001914B7" w:rsidRPr="00D43D45" w:rsidRDefault="001914B7" w:rsidP="001914B7">
      <w:pPr>
        <w:jc w:val="center"/>
        <w:rPr>
          <w:rFonts w:ascii="Arial" w:hAnsi="Arial" w:cs="Arial"/>
          <w:b/>
          <w:sz w:val="30"/>
          <w:szCs w:val="30"/>
        </w:rPr>
      </w:pPr>
      <w:r w:rsidRPr="00D43D45">
        <w:rPr>
          <w:rFonts w:ascii="Arial" w:hAnsi="Arial" w:cs="Arial"/>
          <w:b/>
          <w:sz w:val="30"/>
          <w:szCs w:val="30"/>
        </w:rPr>
        <w:t>назначения и выплаты ежемесячной доплаты</w:t>
      </w:r>
    </w:p>
    <w:p w14:paraId="48BEFF92" w14:textId="77777777" w:rsidR="001914B7" w:rsidRPr="00D43D45" w:rsidRDefault="001914B7" w:rsidP="001914B7">
      <w:pPr>
        <w:jc w:val="center"/>
        <w:rPr>
          <w:rFonts w:ascii="Arial" w:hAnsi="Arial" w:cs="Arial"/>
          <w:b/>
          <w:sz w:val="30"/>
          <w:szCs w:val="30"/>
        </w:rPr>
      </w:pPr>
      <w:r w:rsidRPr="00D43D45">
        <w:rPr>
          <w:rFonts w:ascii="Arial" w:hAnsi="Arial" w:cs="Arial"/>
          <w:b/>
          <w:sz w:val="30"/>
          <w:szCs w:val="30"/>
        </w:rPr>
        <w:t>к страховой пенсии выборным лицам администрации Голуметского муниципального образования</w:t>
      </w:r>
    </w:p>
    <w:p w14:paraId="625F67C4" w14:textId="77777777" w:rsidR="001914B7" w:rsidRDefault="001914B7" w:rsidP="001914B7">
      <w:pPr>
        <w:jc w:val="both"/>
        <w:rPr>
          <w:b/>
          <w:sz w:val="28"/>
          <w:szCs w:val="28"/>
        </w:rPr>
      </w:pPr>
    </w:p>
    <w:p w14:paraId="011CC158" w14:textId="77777777" w:rsidR="001914B7" w:rsidRPr="00D43D45" w:rsidRDefault="001914B7" w:rsidP="001914B7">
      <w:pPr>
        <w:jc w:val="center"/>
        <w:rPr>
          <w:rFonts w:ascii="Arial" w:hAnsi="Arial" w:cs="Arial"/>
          <w:sz w:val="24"/>
          <w:szCs w:val="24"/>
        </w:rPr>
      </w:pPr>
      <w:r w:rsidRPr="00D43D45">
        <w:rPr>
          <w:rFonts w:ascii="Arial" w:hAnsi="Arial" w:cs="Arial"/>
          <w:sz w:val="24"/>
          <w:szCs w:val="24"/>
        </w:rPr>
        <w:t>1. Общие положения</w:t>
      </w:r>
    </w:p>
    <w:p w14:paraId="4731F91A" w14:textId="77777777" w:rsidR="001914B7" w:rsidRPr="00D43D45" w:rsidRDefault="001914B7" w:rsidP="001914B7">
      <w:pPr>
        <w:jc w:val="center"/>
        <w:rPr>
          <w:rFonts w:ascii="Arial" w:hAnsi="Arial" w:cs="Arial"/>
          <w:sz w:val="24"/>
          <w:szCs w:val="24"/>
        </w:rPr>
      </w:pPr>
    </w:p>
    <w:p w14:paraId="632E33C2"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 xml:space="preserve">1.1. Настоящий Порядок назначения и выплаты ежемесячной доплаты к страховой пенсии выборным лицам администрации Голуметского муниципального образования (далее – Порядок) определяет порядок назначения и выплаты ежемесячной доплаты к страховой пенсии по старости, страховой пенсии по инвалидности, назначенным в соответствии с </w:t>
      </w:r>
      <w:hyperlink r:id="rId5" w:history="1">
        <w:r w:rsidRPr="00D43D45">
          <w:rPr>
            <w:rStyle w:val="a3"/>
            <w:rFonts w:ascii="Arial" w:hAnsi="Arial" w:cs="Arial"/>
            <w:color w:val="auto"/>
            <w:sz w:val="24"/>
            <w:szCs w:val="24"/>
          </w:rPr>
          <w:t>Федеральным законом</w:t>
        </w:r>
      </w:hyperlink>
      <w:r w:rsidRPr="00D43D45">
        <w:rPr>
          <w:rFonts w:ascii="Arial" w:hAnsi="Arial" w:cs="Arial"/>
          <w:sz w:val="24"/>
          <w:szCs w:val="24"/>
        </w:rPr>
        <w:t xml:space="preserve"> от 28.12.2013 № 400-ФЗ «О страховых пенсиях» (далее - страховая пенсия по старости, страховая пенсия по инвалидности), пенсии, назначенной в соответствии с </w:t>
      </w:r>
      <w:hyperlink r:id="rId6" w:history="1">
        <w:r w:rsidRPr="00D43D45">
          <w:rPr>
            <w:rStyle w:val="a3"/>
            <w:rFonts w:ascii="Arial" w:hAnsi="Arial" w:cs="Arial"/>
            <w:color w:val="auto"/>
            <w:sz w:val="24"/>
            <w:szCs w:val="24"/>
          </w:rPr>
          <w:t>Законом</w:t>
        </w:r>
      </w:hyperlink>
      <w:r w:rsidRPr="00D43D45">
        <w:rPr>
          <w:rFonts w:ascii="Arial" w:hAnsi="Arial" w:cs="Arial"/>
          <w:sz w:val="24"/>
          <w:szCs w:val="24"/>
        </w:rPr>
        <w:t xml:space="preserve"> Российской Федерации от 19.04.1991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14:paraId="7E84928F"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1.2. Доплата к страховой пенсии по старости устанавливается пожизненно, к страховой пенсии по инвалидности – на период инвалидности, пенсии, назначенной в соответствии с Законом Российской Федерации «О занятости населения в Российской Федерации» - на период установления данного вида пенсии.</w:t>
      </w:r>
    </w:p>
    <w:p w14:paraId="3EF7662B"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1.3. Органом, осуществляющим назначение и выплату доплаты, является администрация Голуметского муниципального образования.</w:t>
      </w:r>
    </w:p>
    <w:p w14:paraId="341760F4"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1.4. Выборному лицу администрации Голуметского муниципального образования (далее – выборное должностное лицо) предоставляется право выбора обращения за назначением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(далее – ежемесячная доплата к страховой пенсии) как лицу, замещавшему муниципальную должность, либо пенсии за выслугу лет, как лицу замещавшему должность муниципальной службы.</w:t>
      </w:r>
    </w:p>
    <w:p w14:paraId="7FEF489A" w14:textId="77777777" w:rsidR="001914B7" w:rsidRPr="00D43D45" w:rsidRDefault="001914B7" w:rsidP="001914B7">
      <w:pPr>
        <w:ind w:firstLine="708"/>
        <w:jc w:val="both"/>
        <w:rPr>
          <w:rFonts w:ascii="Arial" w:hAnsi="Arial" w:cs="Arial"/>
          <w:sz w:val="24"/>
          <w:szCs w:val="24"/>
        </w:rPr>
      </w:pPr>
    </w:p>
    <w:p w14:paraId="19C14597" w14:textId="77777777" w:rsidR="001914B7" w:rsidRPr="00D43D45" w:rsidRDefault="001914B7" w:rsidP="001914B7">
      <w:pPr>
        <w:jc w:val="center"/>
        <w:rPr>
          <w:rFonts w:ascii="Arial" w:hAnsi="Arial" w:cs="Arial"/>
          <w:sz w:val="24"/>
          <w:szCs w:val="24"/>
        </w:rPr>
      </w:pPr>
      <w:r w:rsidRPr="00D43D45">
        <w:rPr>
          <w:rFonts w:ascii="Arial" w:hAnsi="Arial" w:cs="Arial"/>
          <w:sz w:val="24"/>
          <w:szCs w:val="24"/>
        </w:rPr>
        <w:t>2. Условия назначения доплаты</w:t>
      </w:r>
    </w:p>
    <w:p w14:paraId="26977F42" w14:textId="77777777" w:rsidR="001914B7" w:rsidRPr="00D43D45" w:rsidRDefault="001914B7" w:rsidP="001914B7">
      <w:pPr>
        <w:jc w:val="both"/>
        <w:rPr>
          <w:rFonts w:ascii="Arial" w:hAnsi="Arial" w:cs="Arial"/>
          <w:sz w:val="24"/>
          <w:szCs w:val="24"/>
        </w:rPr>
      </w:pPr>
    </w:p>
    <w:p w14:paraId="1CF9D2CE" w14:textId="77777777" w:rsidR="001914B7" w:rsidRPr="00D43D45" w:rsidRDefault="001914B7" w:rsidP="001914B7">
      <w:pPr>
        <w:tabs>
          <w:tab w:val="left" w:pos="540"/>
        </w:tabs>
        <w:ind w:firstLine="709"/>
        <w:jc w:val="both"/>
        <w:rPr>
          <w:rFonts w:ascii="Arial" w:hAnsi="Arial" w:cs="Arial"/>
          <w:sz w:val="24"/>
          <w:szCs w:val="24"/>
        </w:rPr>
      </w:pPr>
      <w:r w:rsidRPr="00D43D45">
        <w:rPr>
          <w:rFonts w:ascii="Arial" w:hAnsi="Arial" w:cs="Arial"/>
          <w:sz w:val="24"/>
          <w:szCs w:val="24"/>
        </w:rPr>
        <w:lastRenderedPageBreak/>
        <w:t>2.1. Выборному должностному лицу, осуществлявшему полномочия выборного лица администрации Голуметского муниципального образования на постоянной основе не менее срока, на который оно было избрано, и имеющему стаж муниципальной службы не менее пятнадцати лет, уставом Голуметского муниципального образования устанавливается за счет средств местного бюджета ежемесячная доплата к страховой пенсии.</w:t>
      </w:r>
    </w:p>
    <w:p w14:paraId="3718FBC8"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2.2. В стаж муниципальной службы для назначения ежемесячной доплаты к страховой пенсии, указанной в пункте 2.1 настоящего Порядка, включаются (</w:t>
      </w:r>
      <w:r w:rsidRPr="00D43D45">
        <w:rPr>
          <w:rFonts w:ascii="Arial" w:hAnsi="Arial" w:cs="Arial"/>
          <w:color w:val="000000"/>
          <w:sz w:val="24"/>
          <w:szCs w:val="24"/>
        </w:rPr>
        <w:t>засчитываются</w:t>
      </w:r>
      <w:r w:rsidRPr="00D43D45">
        <w:rPr>
          <w:rFonts w:ascii="Arial" w:hAnsi="Arial" w:cs="Arial"/>
          <w:sz w:val="24"/>
          <w:szCs w:val="24"/>
        </w:rPr>
        <w:t xml:space="preserve">) периоды </w:t>
      </w:r>
      <w:r w:rsidRPr="00D43D45">
        <w:rPr>
          <w:rFonts w:ascii="Arial" w:hAnsi="Arial" w:cs="Arial"/>
          <w:color w:val="000000"/>
          <w:sz w:val="24"/>
          <w:szCs w:val="24"/>
        </w:rPr>
        <w:t>замещения должностей</w:t>
      </w:r>
      <w:r w:rsidRPr="00D43D45">
        <w:rPr>
          <w:rFonts w:ascii="Arial" w:hAnsi="Arial" w:cs="Arial"/>
          <w:sz w:val="24"/>
          <w:szCs w:val="24"/>
        </w:rPr>
        <w:t>, установленные законодательством о порядке исчисления стажа муниципальной службы для назначения муниципальным служащим пенсии за выслугу лет.</w:t>
      </w:r>
    </w:p>
    <w:p w14:paraId="5480046B"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 xml:space="preserve">2.3. </w:t>
      </w:r>
      <w:bookmarkStart w:id="2" w:name="sub_1003"/>
      <w:r w:rsidRPr="00D43D45">
        <w:rPr>
          <w:rFonts w:ascii="Arial" w:hAnsi="Arial" w:cs="Arial"/>
          <w:sz w:val="24"/>
          <w:szCs w:val="24"/>
        </w:rPr>
        <w:t>Право на получение ежемесячной доплаты к страховой пенсии не возникает у лица, полномочия которого прекращены в качестве выборного должностного лица досрочно в связи с отзывом избирателями либо вступлением в законную силу в отношении него обвинительного приговора суда.</w:t>
      </w:r>
      <w:bookmarkEnd w:id="2"/>
    </w:p>
    <w:p w14:paraId="4E3651C4" w14:textId="77777777" w:rsidR="001914B7" w:rsidRPr="00D43D45" w:rsidRDefault="001914B7" w:rsidP="001914B7">
      <w:pPr>
        <w:jc w:val="both"/>
        <w:rPr>
          <w:rFonts w:ascii="Arial" w:hAnsi="Arial" w:cs="Arial"/>
          <w:sz w:val="24"/>
          <w:szCs w:val="24"/>
        </w:rPr>
      </w:pPr>
    </w:p>
    <w:p w14:paraId="14EB9E54" w14:textId="77777777" w:rsidR="001914B7" w:rsidRPr="00D43D45" w:rsidRDefault="001914B7" w:rsidP="001914B7">
      <w:pPr>
        <w:pStyle w:val="1"/>
        <w:spacing w:before="0" w:after="0"/>
        <w:rPr>
          <w:b w:val="0"/>
          <w:color w:val="auto"/>
          <w:sz w:val="24"/>
          <w:szCs w:val="24"/>
        </w:rPr>
      </w:pPr>
      <w:bookmarkStart w:id="3" w:name="sub_400"/>
      <w:r w:rsidRPr="00D43D45">
        <w:rPr>
          <w:b w:val="0"/>
          <w:color w:val="auto"/>
          <w:sz w:val="24"/>
          <w:szCs w:val="24"/>
        </w:rPr>
        <w:t>3. Расчёт размера доплаты</w:t>
      </w:r>
    </w:p>
    <w:p w14:paraId="2E25B2FD" w14:textId="77777777" w:rsidR="001914B7" w:rsidRPr="00D43D45" w:rsidRDefault="001914B7" w:rsidP="001914B7">
      <w:pPr>
        <w:rPr>
          <w:rFonts w:ascii="Arial" w:hAnsi="Arial" w:cs="Arial"/>
          <w:sz w:val="24"/>
          <w:szCs w:val="24"/>
        </w:rPr>
      </w:pPr>
    </w:p>
    <w:p w14:paraId="77506FC5" w14:textId="77777777" w:rsidR="001914B7" w:rsidRPr="00D43D45" w:rsidRDefault="001914B7" w:rsidP="001914B7">
      <w:pPr>
        <w:ind w:firstLine="709"/>
        <w:jc w:val="both"/>
        <w:rPr>
          <w:rFonts w:ascii="Arial" w:hAnsi="Arial" w:cs="Arial"/>
          <w:sz w:val="24"/>
          <w:szCs w:val="24"/>
        </w:rPr>
      </w:pPr>
      <w:r w:rsidRPr="00D43D45">
        <w:rPr>
          <w:rFonts w:ascii="Arial" w:hAnsi="Arial" w:cs="Arial"/>
          <w:bCs/>
          <w:sz w:val="24"/>
          <w:szCs w:val="24"/>
        </w:rPr>
        <w:t>3.1.</w:t>
      </w:r>
      <w:r w:rsidRPr="00D43D45">
        <w:rPr>
          <w:rFonts w:ascii="Arial" w:hAnsi="Arial" w:cs="Arial"/>
          <w:sz w:val="24"/>
          <w:szCs w:val="24"/>
        </w:rPr>
        <w:t xml:space="preserve"> Ежемесячная доплата к страховой пенсии назначается в размере 45 процентов от 2,8 суммы должностного оклада, установленного выборному должностному лицу по соответствующей муниципальной должности на момент расчета ежемесячной доплаты к страховой пенсии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7" w:history="1">
        <w:r w:rsidRPr="00D43D45">
          <w:rPr>
            <w:rStyle w:val="a3"/>
            <w:rFonts w:ascii="Arial" w:hAnsi="Arial" w:cs="Arial"/>
            <w:color w:val="auto"/>
            <w:sz w:val="24"/>
            <w:szCs w:val="24"/>
          </w:rPr>
          <w:t>Федеральным законом</w:t>
        </w:r>
      </w:hyperlink>
      <w:r w:rsidRPr="00D43D45">
        <w:rPr>
          <w:rFonts w:ascii="Arial" w:hAnsi="Arial" w:cs="Arial"/>
          <w:sz w:val="24"/>
          <w:szCs w:val="24"/>
        </w:rPr>
        <w:t xml:space="preserve"> от 28.12.2013 № 400-ФЗ «О страховых пенсиях», либо за вычетом пенсии, назначенной в соответствии с </w:t>
      </w:r>
      <w:hyperlink r:id="rId8" w:history="1">
        <w:r w:rsidRPr="00D43D45">
          <w:rPr>
            <w:rStyle w:val="a3"/>
            <w:rFonts w:ascii="Arial" w:hAnsi="Arial" w:cs="Arial"/>
            <w:color w:val="auto"/>
            <w:sz w:val="24"/>
            <w:szCs w:val="24"/>
          </w:rPr>
          <w:t>Законом</w:t>
        </w:r>
      </w:hyperlink>
      <w:r w:rsidRPr="00D43D45">
        <w:rPr>
          <w:rFonts w:ascii="Arial" w:hAnsi="Arial" w:cs="Arial"/>
          <w:sz w:val="24"/>
          <w:szCs w:val="24"/>
        </w:rPr>
        <w:t xml:space="preserve"> Российской Федерации «О занятости населения в Российской Федерации». За каждый полный год стажа муниципальной службы сверх 15 лет ежемесячная доплата к страховой пенсии увеличивается на 3 процента от 2,8 суммы должностного оклада, установленного выборному должностному лицу по соответствующей муниципальной должности на момент расчета ежемесячной доплаты к страховой пенсии.</w:t>
      </w:r>
    </w:p>
    <w:p w14:paraId="63DCCCEE" w14:textId="77777777" w:rsidR="001914B7" w:rsidRPr="00D43D45" w:rsidRDefault="001914B7" w:rsidP="001914B7">
      <w:pPr>
        <w:ind w:firstLine="540"/>
        <w:jc w:val="both"/>
        <w:rPr>
          <w:rFonts w:ascii="Arial" w:hAnsi="Arial" w:cs="Arial"/>
          <w:sz w:val="24"/>
          <w:szCs w:val="24"/>
        </w:rPr>
      </w:pPr>
      <w:r w:rsidRPr="00D43D45">
        <w:rPr>
          <w:rFonts w:ascii="Arial" w:hAnsi="Arial" w:cs="Arial"/>
          <w:sz w:val="24"/>
          <w:szCs w:val="24"/>
        </w:rPr>
        <w:t xml:space="preserve">При определении размера ежемесячной доплаты к страховой пенсии в порядке, установленном </w:t>
      </w:r>
      <w:hyperlink r:id="rId9" w:anchor="sub_113" w:history="1">
        <w:r w:rsidRPr="00D43D45">
          <w:rPr>
            <w:rStyle w:val="a3"/>
            <w:rFonts w:ascii="Arial" w:hAnsi="Arial" w:cs="Arial"/>
            <w:color w:val="auto"/>
            <w:sz w:val="24"/>
            <w:szCs w:val="24"/>
          </w:rPr>
          <w:t>абзацем первым</w:t>
        </w:r>
      </w:hyperlink>
      <w:r w:rsidRPr="00D43D45">
        <w:rPr>
          <w:rFonts w:ascii="Arial" w:hAnsi="Arial" w:cs="Arial"/>
          <w:sz w:val="24"/>
          <w:szCs w:val="24"/>
        </w:rPr>
        <w:t xml:space="preserve">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w:t>
      </w:r>
      <w:hyperlink r:id="rId10" w:history="1">
        <w:r w:rsidRPr="00D43D45">
          <w:rPr>
            <w:rStyle w:val="a3"/>
            <w:rFonts w:ascii="Arial" w:hAnsi="Arial" w:cs="Arial"/>
            <w:color w:val="auto"/>
            <w:sz w:val="24"/>
            <w:szCs w:val="24"/>
          </w:rPr>
          <w:t>Федеральным законом</w:t>
        </w:r>
      </w:hyperlink>
      <w:r w:rsidRPr="00D43D45">
        <w:rPr>
          <w:rFonts w:ascii="Arial" w:hAnsi="Arial" w:cs="Arial"/>
          <w:sz w:val="24"/>
          <w:szCs w:val="24"/>
        </w:rPr>
        <w:t xml:space="preserve"> от 17.12.2001 № 173-ФЗ «О трудовых пенсиях в Российской Федерации».</w:t>
      </w:r>
    </w:p>
    <w:p w14:paraId="28AEA3C0" w14:textId="77777777" w:rsidR="001914B7" w:rsidRPr="00D43D45" w:rsidRDefault="001914B7" w:rsidP="001914B7">
      <w:pPr>
        <w:pStyle w:val="1"/>
        <w:spacing w:before="0" w:after="0"/>
        <w:ind w:firstLine="720"/>
        <w:jc w:val="both"/>
        <w:rPr>
          <w:b w:val="0"/>
          <w:color w:val="auto"/>
          <w:sz w:val="24"/>
          <w:szCs w:val="24"/>
        </w:rPr>
      </w:pPr>
      <w:r w:rsidRPr="00D43D45">
        <w:rPr>
          <w:b w:val="0"/>
          <w:bCs w:val="0"/>
          <w:color w:val="auto"/>
          <w:sz w:val="24"/>
          <w:szCs w:val="24"/>
        </w:rPr>
        <w:t>3.2.</w:t>
      </w:r>
      <w:r w:rsidRPr="00D43D45">
        <w:rPr>
          <w:b w:val="0"/>
          <w:color w:val="auto"/>
          <w:sz w:val="24"/>
          <w:szCs w:val="24"/>
        </w:rPr>
        <w:t xml:space="preserve"> Размер ежемесячной доплаты к страховой пенсии определяется с применением </w:t>
      </w:r>
      <w:hyperlink r:id="rId11" w:history="1">
        <w:r w:rsidRPr="00D43D45">
          <w:rPr>
            <w:rStyle w:val="a3"/>
            <w:b w:val="0"/>
            <w:color w:val="auto"/>
            <w:sz w:val="24"/>
            <w:szCs w:val="24"/>
          </w:rPr>
          <w:t>районного коэффициента</w:t>
        </w:r>
      </w:hyperlink>
      <w:r w:rsidRPr="00D43D45">
        <w:rPr>
          <w:b w:val="0"/>
          <w:color w:val="auto"/>
          <w:sz w:val="24"/>
          <w:szCs w:val="24"/>
        </w:rPr>
        <w:t xml:space="preserve">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14:paraId="4ECCB5B2" w14:textId="4BB94E5F" w:rsidR="001914B7" w:rsidRPr="00D43D45" w:rsidRDefault="001914B7" w:rsidP="001914B7">
      <w:pPr>
        <w:pStyle w:val="1"/>
        <w:spacing w:before="0" w:after="0"/>
        <w:ind w:firstLine="720"/>
        <w:jc w:val="both"/>
        <w:rPr>
          <w:b w:val="0"/>
          <w:color w:val="auto"/>
          <w:sz w:val="24"/>
          <w:szCs w:val="24"/>
        </w:rPr>
      </w:pPr>
      <w:r w:rsidRPr="00D43D45">
        <w:rPr>
          <w:b w:val="0"/>
          <w:color w:val="auto"/>
          <w:sz w:val="24"/>
          <w:szCs w:val="24"/>
        </w:rPr>
        <w:t>3.</w:t>
      </w:r>
      <w:r w:rsidR="00D43D45" w:rsidRPr="00D43D45">
        <w:rPr>
          <w:b w:val="0"/>
          <w:color w:val="auto"/>
          <w:sz w:val="24"/>
          <w:szCs w:val="24"/>
        </w:rPr>
        <w:t>3. Размер</w:t>
      </w:r>
      <w:r w:rsidRPr="00D43D45">
        <w:rPr>
          <w:b w:val="0"/>
          <w:color w:val="auto"/>
          <w:sz w:val="24"/>
          <w:szCs w:val="24"/>
        </w:rPr>
        <w:t xml:space="preserve"> ежемесячной доплаты к страховой пенсии не может быть ниже величины прожиточного минимума, установленного в целом по области в расчете на душу населения на день выплаты указанной доплаты.</w:t>
      </w:r>
    </w:p>
    <w:p w14:paraId="1E63494E" w14:textId="77777777" w:rsidR="001914B7" w:rsidRPr="00D43D45" w:rsidRDefault="001914B7" w:rsidP="001914B7">
      <w:pPr>
        <w:jc w:val="both"/>
        <w:rPr>
          <w:rFonts w:ascii="Arial" w:hAnsi="Arial" w:cs="Arial"/>
          <w:sz w:val="24"/>
          <w:szCs w:val="24"/>
        </w:rPr>
      </w:pPr>
    </w:p>
    <w:p w14:paraId="61FFEE6E" w14:textId="77777777" w:rsidR="001914B7" w:rsidRPr="00D43D45" w:rsidRDefault="001914B7" w:rsidP="001914B7">
      <w:pPr>
        <w:pStyle w:val="1"/>
        <w:spacing w:before="0" w:after="0"/>
        <w:rPr>
          <w:b w:val="0"/>
          <w:color w:val="auto"/>
          <w:sz w:val="24"/>
          <w:szCs w:val="24"/>
        </w:rPr>
      </w:pPr>
      <w:r w:rsidRPr="00D43D45">
        <w:rPr>
          <w:b w:val="0"/>
          <w:color w:val="auto"/>
          <w:sz w:val="24"/>
          <w:szCs w:val="24"/>
        </w:rPr>
        <w:t>4. Назначение ежемесячной доплаты</w:t>
      </w:r>
    </w:p>
    <w:p w14:paraId="326ADB89" w14:textId="77777777" w:rsidR="001914B7" w:rsidRPr="00D43D45" w:rsidRDefault="001914B7" w:rsidP="001914B7">
      <w:pPr>
        <w:rPr>
          <w:rFonts w:ascii="Arial" w:hAnsi="Arial" w:cs="Arial"/>
          <w:sz w:val="24"/>
          <w:szCs w:val="24"/>
        </w:rPr>
      </w:pPr>
    </w:p>
    <w:p w14:paraId="4874EDFC"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4.1. Назначение ежемесячной доплаты к страховой пенсии осуществляется на основании письменного заявления гражданина, поданного либо направленного через организацию почтовой связи в администрацию Голуметского муниципального образования, по форме согласно приложению к настоящему Порядку.</w:t>
      </w:r>
    </w:p>
    <w:p w14:paraId="48DAC6DF"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 xml:space="preserve">4.2. К заявлению прикладываются следующие документы с приложением их копий: </w:t>
      </w:r>
    </w:p>
    <w:p w14:paraId="0C0C2930"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1) паспорт либо иной документ, удостоверяющий личность гражданина и его место проживания;</w:t>
      </w:r>
    </w:p>
    <w:p w14:paraId="4994D78D"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lastRenderedPageBreak/>
        <w:t>2) справка управления пенсионного фонда Российской Федерации либо иного уполномоченного органа о назначении страховой (государственной) пенсии с указанием вида пенсии (пенсия по старости, пенсия по инвалидности, пенсия по случаю потери кормильца и др.), а также в справке должны быть указаны размеры базовой и страховой частей пенсии;</w:t>
      </w:r>
    </w:p>
    <w:p w14:paraId="6E1E1024"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3) копия трудовой книжки.</w:t>
      </w:r>
    </w:p>
    <w:p w14:paraId="125E1FB4"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4.3. Днем обращения за назначением ежемесячной доплаты к страховой пенсии считается день регистрации заявления администрации Голуметского муниципального образования.</w:t>
      </w:r>
    </w:p>
    <w:p w14:paraId="3FF30226"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4.4. Должностное лицо администрации Голуметского муниципального образования регистрирует заявление в день его поступления и в течение двух рабочих дней проверяет комплектность документов и их соответствие установленным требованиям.</w:t>
      </w:r>
    </w:p>
    <w:p w14:paraId="68A649C3"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4.5. Должностное лицо администрации Голуметского муниципального образования по истечении срока проверки, установленной пунктом 4.4 настоящего Порядка, передаёт документы в комиссию по кадровым вопросам, которая в течение 15 рабочих дней со дня передачи ей документов рассматривает их и устанавливает наличие либо отсутствие условий для назначения ежемесячной доплаты к страховой пенсии.</w:t>
      </w:r>
    </w:p>
    <w:p w14:paraId="4E68B580"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4.6. Уведомление о назначении либо об отказе в назначении ежемесячной доплаты к страховой пенсии с указанием причин отказа направляется в письменной форме гражданину не позднее чем через 30 календарных дней со дня обращения.</w:t>
      </w:r>
    </w:p>
    <w:p w14:paraId="2207CC6A" w14:textId="40B58A89"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4.</w:t>
      </w:r>
      <w:r w:rsidR="00D43D45" w:rsidRPr="00D43D45">
        <w:rPr>
          <w:rFonts w:ascii="Arial" w:hAnsi="Arial" w:cs="Arial"/>
          <w:sz w:val="24"/>
          <w:szCs w:val="24"/>
        </w:rPr>
        <w:t>7. При</w:t>
      </w:r>
      <w:r w:rsidRPr="00D43D45">
        <w:rPr>
          <w:rFonts w:ascii="Arial" w:hAnsi="Arial" w:cs="Arial"/>
          <w:sz w:val="24"/>
          <w:szCs w:val="24"/>
        </w:rPr>
        <w:t xml:space="preserve"> наличии условий для назначения ежемесячной доплаты к страховой пенсии определяет:</w:t>
      </w:r>
    </w:p>
    <w:p w14:paraId="2039BAFA"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 стаж муниципальной службы;</w:t>
      </w:r>
    </w:p>
    <w:p w14:paraId="61C6D2B3"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-размер ежемесячной доплаты к страховой пенсии;</w:t>
      </w:r>
    </w:p>
    <w:p w14:paraId="238DFA9D"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-дату, с которой должна начисляться ежемесячная доплата к страховой пенсии.</w:t>
      </w:r>
    </w:p>
    <w:p w14:paraId="18D42DDB"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4.8. При необходимости уточнения стажа, который может быть включён в стаж муниципальной службы для назначения ежемесячной доплаты к страховой пенсии, комиссия по кадровым вопросам вправе направить запросы в организации, которые могут его подтвердить.</w:t>
      </w:r>
    </w:p>
    <w:p w14:paraId="1EEFF5B7"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В этом случае, рассмотрение вопроса о назначении ежемесячной доплаты к страховой пенсии откладывается не более чем на 40 календарных дней со дня проведения заседания комиссии по кадровым вопросам.</w:t>
      </w:r>
    </w:p>
    <w:p w14:paraId="76B22812" w14:textId="06FC4703"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4.</w:t>
      </w:r>
      <w:r w:rsidR="00D43D45" w:rsidRPr="00D43D45">
        <w:rPr>
          <w:rFonts w:ascii="Arial" w:hAnsi="Arial" w:cs="Arial"/>
          <w:sz w:val="24"/>
          <w:szCs w:val="24"/>
        </w:rPr>
        <w:t>9. Назначение</w:t>
      </w:r>
      <w:r w:rsidRPr="00D43D45">
        <w:rPr>
          <w:rFonts w:ascii="Arial" w:hAnsi="Arial" w:cs="Arial"/>
          <w:sz w:val="24"/>
          <w:szCs w:val="24"/>
        </w:rPr>
        <w:t xml:space="preserve"> ежемесячной доплаты к страховой пенсии оформляется распоряжением администрации.</w:t>
      </w:r>
    </w:p>
    <w:p w14:paraId="2BB83C64"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4.10. Документы, на основании которых принято решение о назначении либо об отказе в назначении доплаты, а также оформленное соответствующее распоряжение администрации формируются в учётное дело получателя доплаты к страховой пенсии.</w:t>
      </w:r>
    </w:p>
    <w:p w14:paraId="55F199ED"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4.11. Учётные дела граждан, по которым принято решение о назначении ежемесячной доплаты к страховой пенсии, хранятся в администрации.</w:t>
      </w:r>
    </w:p>
    <w:p w14:paraId="30AAEB85"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4.12. Выплата ежемесячной доплаты к страховой пенсии осуществляется путем зачисления денежных средств на имеющиеся или открываемые гражданами банковские счета на лицевой счет банка.</w:t>
      </w:r>
    </w:p>
    <w:p w14:paraId="281A1FAA" w14:textId="77777777" w:rsidR="001914B7" w:rsidRPr="00D43D45" w:rsidRDefault="001914B7" w:rsidP="001914B7">
      <w:pPr>
        <w:ind w:firstLine="708"/>
        <w:jc w:val="both"/>
        <w:rPr>
          <w:rFonts w:ascii="Arial" w:hAnsi="Arial" w:cs="Arial"/>
          <w:sz w:val="24"/>
          <w:szCs w:val="24"/>
        </w:rPr>
      </w:pPr>
    </w:p>
    <w:p w14:paraId="0D3D8824" w14:textId="77777777" w:rsidR="001914B7" w:rsidRPr="00D43D45" w:rsidRDefault="001914B7" w:rsidP="001914B7">
      <w:pPr>
        <w:ind w:firstLine="708"/>
        <w:jc w:val="center"/>
        <w:rPr>
          <w:rFonts w:ascii="Arial" w:hAnsi="Arial" w:cs="Arial"/>
          <w:sz w:val="24"/>
          <w:szCs w:val="24"/>
        </w:rPr>
      </w:pPr>
      <w:r w:rsidRPr="00D43D45">
        <w:rPr>
          <w:rFonts w:ascii="Arial" w:hAnsi="Arial" w:cs="Arial"/>
          <w:sz w:val="24"/>
          <w:szCs w:val="24"/>
        </w:rPr>
        <w:t>5. Перерасчет ежемесячной доплаты к страховой пенсии</w:t>
      </w:r>
    </w:p>
    <w:p w14:paraId="0C9C7638" w14:textId="77777777" w:rsidR="001914B7" w:rsidRPr="00D43D45" w:rsidRDefault="001914B7" w:rsidP="001914B7">
      <w:pPr>
        <w:ind w:firstLine="708"/>
        <w:jc w:val="center"/>
        <w:rPr>
          <w:rFonts w:ascii="Arial" w:hAnsi="Arial" w:cs="Arial"/>
          <w:sz w:val="24"/>
          <w:szCs w:val="24"/>
        </w:rPr>
      </w:pPr>
    </w:p>
    <w:p w14:paraId="696FEB1A"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Ежемесячная доплата к страховой пенсии подлежит перерасчету при изменении размера величины прожиточного минимума, установленной в целом по области в расчете на душу населения в случаях, когда ежемесячная доплата к страховой пенсии установлена в размере величины прожиточного минимума.</w:t>
      </w:r>
    </w:p>
    <w:p w14:paraId="059B3D75" w14:textId="77777777" w:rsidR="001914B7" w:rsidRPr="00D43D45" w:rsidRDefault="001914B7" w:rsidP="001914B7">
      <w:pPr>
        <w:ind w:firstLine="708"/>
        <w:jc w:val="both"/>
        <w:rPr>
          <w:rFonts w:ascii="Arial" w:hAnsi="Arial" w:cs="Arial"/>
          <w:sz w:val="24"/>
          <w:szCs w:val="24"/>
        </w:rPr>
      </w:pPr>
    </w:p>
    <w:p w14:paraId="2F917265" w14:textId="77777777" w:rsidR="001914B7" w:rsidRPr="00D43D45" w:rsidRDefault="001914B7" w:rsidP="001914B7">
      <w:pPr>
        <w:pStyle w:val="1"/>
        <w:spacing w:before="0" w:after="0"/>
        <w:rPr>
          <w:b w:val="0"/>
          <w:color w:val="auto"/>
          <w:sz w:val="24"/>
          <w:szCs w:val="24"/>
        </w:rPr>
      </w:pPr>
      <w:r w:rsidRPr="00D43D45">
        <w:rPr>
          <w:b w:val="0"/>
          <w:color w:val="auto"/>
          <w:sz w:val="24"/>
          <w:szCs w:val="24"/>
        </w:rPr>
        <w:t>6. Индексация ежемесячной доплаты к страховой пенсии</w:t>
      </w:r>
    </w:p>
    <w:p w14:paraId="79DE4BB4" w14:textId="77777777" w:rsidR="001914B7" w:rsidRPr="00D43D45" w:rsidRDefault="001914B7" w:rsidP="001914B7">
      <w:pPr>
        <w:rPr>
          <w:rFonts w:ascii="Arial" w:hAnsi="Arial" w:cs="Arial"/>
          <w:sz w:val="24"/>
          <w:szCs w:val="24"/>
        </w:rPr>
      </w:pPr>
    </w:p>
    <w:p w14:paraId="600B2F60" w14:textId="77777777" w:rsidR="001914B7" w:rsidRPr="00D43D45" w:rsidRDefault="001914B7" w:rsidP="001914B7">
      <w:pPr>
        <w:tabs>
          <w:tab w:val="left" w:pos="540"/>
        </w:tabs>
        <w:ind w:firstLine="709"/>
        <w:jc w:val="both"/>
        <w:rPr>
          <w:rFonts w:ascii="Arial" w:hAnsi="Arial" w:cs="Arial"/>
          <w:sz w:val="24"/>
          <w:szCs w:val="24"/>
        </w:rPr>
      </w:pPr>
      <w:r w:rsidRPr="00D43D45">
        <w:rPr>
          <w:rFonts w:ascii="Arial" w:hAnsi="Arial" w:cs="Arial"/>
          <w:sz w:val="24"/>
          <w:szCs w:val="24"/>
        </w:rPr>
        <w:lastRenderedPageBreak/>
        <w:t>6.1. Индексация ежемесячной доплаты к страховой пенсии проводится в случаях увеличения:</w:t>
      </w:r>
    </w:p>
    <w:p w14:paraId="282560CD" w14:textId="77777777" w:rsidR="001914B7" w:rsidRPr="00D43D45" w:rsidRDefault="001914B7" w:rsidP="001914B7">
      <w:pPr>
        <w:tabs>
          <w:tab w:val="left" w:pos="540"/>
        </w:tabs>
        <w:ind w:firstLine="709"/>
        <w:jc w:val="both"/>
        <w:rPr>
          <w:rFonts w:ascii="Arial" w:hAnsi="Arial" w:cs="Arial"/>
          <w:sz w:val="24"/>
          <w:szCs w:val="24"/>
        </w:rPr>
      </w:pPr>
      <w:r w:rsidRPr="00D43D45">
        <w:rPr>
          <w:rFonts w:ascii="Arial" w:hAnsi="Arial" w:cs="Arial"/>
          <w:sz w:val="24"/>
          <w:szCs w:val="24"/>
        </w:rPr>
        <w:t>- размера страховой пенсии по старости:</w:t>
      </w:r>
    </w:p>
    <w:p w14:paraId="3CFF53AB" w14:textId="77777777" w:rsidR="001914B7" w:rsidRPr="00D43D45" w:rsidRDefault="001914B7" w:rsidP="001914B7">
      <w:pPr>
        <w:tabs>
          <w:tab w:val="left" w:pos="540"/>
        </w:tabs>
        <w:ind w:firstLine="709"/>
        <w:jc w:val="both"/>
        <w:rPr>
          <w:rFonts w:ascii="Arial" w:hAnsi="Arial" w:cs="Arial"/>
          <w:sz w:val="24"/>
          <w:szCs w:val="24"/>
        </w:rPr>
      </w:pPr>
      <w:r w:rsidRPr="00D43D45">
        <w:rPr>
          <w:rFonts w:ascii="Arial" w:hAnsi="Arial" w:cs="Arial"/>
          <w:sz w:val="24"/>
          <w:szCs w:val="24"/>
        </w:rPr>
        <w:t>- размера страховой пенсии по инвалидности;</w:t>
      </w:r>
    </w:p>
    <w:p w14:paraId="2A398DA1" w14:textId="77777777" w:rsidR="001914B7" w:rsidRPr="00D43D45" w:rsidRDefault="001914B7" w:rsidP="001914B7">
      <w:pPr>
        <w:tabs>
          <w:tab w:val="left" w:pos="540"/>
        </w:tabs>
        <w:ind w:firstLine="709"/>
        <w:jc w:val="both"/>
        <w:rPr>
          <w:rFonts w:ascii="Arial" w:hAnsi="Arial" w:cs="Arial"/>
          <w:sz w:val="24"/>
          <w:szCs w:val="24"/>
        </w:rPr>
      </w:pPr>
      <w:r w:rsidRPr="00D43D45">
        <w:rPr>
          <w:rFonts w:ascii="Arial" w:hAnsi="Arial" w:cs="Arial"/>
          <w:sz w:val="24"/>
          <w:szCs w:val="24"/>
        </w:rPr>
        <w:t>- размера фиксированной выплаты к страховой пенсии;</w:t>
      </w:r>
    </w:p>
    <w:p w14:paraId="7CFB3067" w14:textId="77777777" w:rsidR="001914B7" w:rsidRPr="00D43D45" w:rsidRDefault="001914B7" w:rsidP="001914B7">
      <w:pPr>
        <w:tabs>
          <w:tab w:val="left" w:pos="540"/>
        </w:tabs>
        <w:ind w:firstLine="709"/>
        <w:jc w:val="both"/>
        <w:rPr>
          <w:rFonts w:ascii="Arial" w:hAnsi="Arial" w:cs="Arial"/>
          <w:sz w:val="24"/>
          <w:szCs w:val="24"/>
        </w:rPr>
      </w:pPr>
      <w:r w:rsidRPr="00D43D45">
        <w:rPr>
          <w:rFonts w:ascii="Arial" w:hAnsi="Arial" w:cs="Arial"/>
          <w:sz w:val="24"/>
          <w:szCs w:val="24"/>
        </w:rPr>
        <w:t xml:space="preserve">- размера пенсии, назначенной в соответствии с </w:t>
      </w:r>
      <w:hyperlink r:id="rId12" w:history="1">
        <w:r w:rsidRPr="00D43D45">
          <w:rPr>
            <w:rStyle w:val="a3"/>
            <w:rFonts w:ascii="Arial" w:hAnsi="Arial" w:cs="Arial"/>
            <w:color w:val="auto"/>
            <w:sz w:val="24"/>
            <w:szCs w:val="24"/>
          </w:rPr>
          <w:t>Законом</w:t>
        </w:r>
      </w:hyperlink>
      <w:r w:rsidRPr="00D43D45">
        <w:rPr>
          <w:rFonts w:ascii="Arial" w:hAnsi="Arial" w:cs="Arial"/>
          <w:sz w:val="24"/>
          <w:szCs w:val="24"/>
        </w:rPr>
        <w:t xml:space="preserve"> Российской Федерации «О занятости населения в Российской Федерации».</w:t>
      </w:r>
    </w:p>
    <w:p w14:paraId="4B7CD43B" w14:textId="77777777" w:rsidR="001914B7" w:rsidRPr="00D43D45" w:rsidRDefault="001914B7" w:rsidP="001914B7">
      <w:pPr>
        <w:tabs>
          <w:tab w:val="left" w:pos="540"/>
        </w:tabs>
        <w:ind w:firstLine="709"/>
        <w:jc w:val="both"/>
        <w:rPr>
          <w:rFonts w:ascii="Arial" w:hAnsi="Arial" w:cs="Arial"/>
          <w:sz w:val="24"/>
          <w:szCs w:val="24"/>
        </w:rPr>
      </w:pPr>
      <w:r w:rsidRPr="00D43D45">
        <w:rPr>
          <w:rFonts w:ascii="Arial" w:hAnsi="Arial" w:cs="Arial"/>
          <w:sz w:val="24"/>
          <w:szCs w:val="24"/>
        </w:rPr>
        <w:t xml:space="preserve">6.2. Размер ежемесячной доплаты к страховой пенсии увеличивается на сумму увеличения размера страховой пенсии по старости либо страховой пенсии по инвалидности либо фиксированной выплаты к страховой пенсии либо пенсии, назначенной в соответствии с </w:t>
      </w:r>
      <w:hyperlink r:id="rId13" w:history="1">
        <w:r w:rsidRPr="00D43D45">
          <w:rPr>
            <w:rStyle w:val="a3"/>
            <w:rFonts w:ascii="Arial" w:hAnsi="Arial" w:cs="Arial"/>
            <w:color w:val="auto"/>
            <w:sz w:val="24"/>
            <w:szCs w:val="24"/>
          </w:rPr>
          <w:t>Законом</w:t>
        </w:r>
      </w:hyperlink>
      <w:r w:rsidRPr="00D43D45">
        <w:rPr>
          <w:rFonts w:ascii="Arial" w:hAnsi="Arial" w:cs="Arial"/>
          <w:sz w:val="24"/>
          <w:szCs w:val="24"/>
        </w:rPr>
        <w:t xml:space="preserve"> Российской Федерации «О занятости населения в Российской Федерации». </w:t>
      </w:r>
    </w:p>
    <w:p w14:paraId="0EE6BC2B"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 xml:space="preserve">6.3. Получатель ежемесячной доплаты к страховой пенсии может выразить письменное согласие администрации Голуметского муниципального образования на получение ею справки территориального органа Пенсионного фонда Российской Федерации, осуществляющего пенсионное обеспечение лица, осуществлявшему полномочия выборного должностного лица администрации Голуметского муниципального образования, об изменении размера страховой пенсии по старости, страховой пенсии по инвалидности, пенсии, назначенной в соответствии с </w:t>
      </w:r>
      <w:hyperlink r:id="rId14" w:history="1">
        <w:r w:rsidRPr="00D43D45">
          <w:rPr>
            <w:rStyle w:val="a3"/>
            <w:rFonts w:ascii="Arial" w:hAnsi="Arial" w:cs="Arial"/>
            <w:color w:val="auto"/>
            <w:sz w:val="24"/>
            <w:szCs w:val="24"/>
          </w:rPr>
          <w:t>Законом</w:t>
        </w:r>
      </w:hyperlink>
      <w:r w:rsidRPr="00D43D45">
        <w:rPr>
          <w:rFonts w:ascii="Arial" w:hAnsi="Arial" w:cs="Arial"/>
          <w:sz w:val="24"/>
          <w:szCs w:val="24"/>
        </w:rPr>
        <w:t xml:space="preserve"> Российской Федерации «О занятости населения в Российской Федерации».</w:t>
      </w:r>
    </w:p>
    <w:p w14:paraId="44CD8434" w14:textId="77777777" w:rsidR="001914B7" w:rsidRPr="00D43D45" w:rsidRDefault="001914B7" w:rsidP="001914B7">
      <w:pPr>
        <w:ind w:firstLine="708"/>
        <w:jc w:val="both"/>
        <w:rPr>
          <w:rFonts w:ascii="Arial" w:hAnsi="Arial" w:cs="Arial"/>
          <w:sz w:val="24"/>
          <w:szCs w:val="24"/>
        </w:rPr>
      </w:pPr>
    </w:p>
    <w:p w14:paraId="1B559CC7" w14:textId="77777777" w:rsidR="001914B7" w:rsidRPr="00D43D45" w:rsidRDefault="001914B7" w:rsidP="001914B7">
      <w:pPr>
        <w:jc w:val="center"/>
        <w:rPr>
          <w:rFonts w:ascii="Arial" w:hAnsi="Arial" w:cs="Arial"/>
          <w:sz w:val="24"/>
          <w:szCs w:val="24"/>
        </w:rPr>
      </w:pPr>
      <w:r w:rsidRPr="00D43D45">
        <w:rPr>
          <w:rFonts w:ascii="Arial" w:hAnsi="Arial" w:cs="Arial"/>
          <w:sz w:val="24"/>
          <w:szCs w:val="24"/>
        </w:rPr>
        <w:t>7. Приостановление выплаты к страховой пенсии</w:t>
      </w:r>
    </w:p>
    <w:p w14:paraId="3E6C489F" w14:textId="77777777" w:rsidR="001914B7" w:rsidRPr="00D43D45" w:rsidRDefault="001914B7" w:rsidP="001914B7">
      <w:pPr>
        <w:jc w:val="center"/>
        <w:rPr>
          <w:rFonts w:ascii="Arial" w:hAnsi="Arial" w:cs="Arial"/>
          <w:sz w:val="24"/>
          <w:szCs w:val="24"/>
        </w:rPr>
      </w:pPr>
    </w:p>
    <w:p w14:paraId="5B2ADCCB" w14:textId="77777777" w:rsidR="001914B7" w:rsidRPr="00D43D45" w:rsidRDefault="001914B7" w:rsidP="001914B7">
      <w:pPr>
        <w:ind w:firstLine="708"/>
        <w:rPr>
          <w:rFonts w:ascii="Arial" w:hAnsi="Arial" w:cs="Arial"/>
          <w:sz w:val="24"/>
          <w:szCs w:val="24"/>
        </w:rPr>
      </w:pPr>
      <w:r w:rsidRPr="00D43D45">
        <w:rPr>
          <w:rFonts w:ascii="Arial" w:hAnsi="Arial" w:cs="Arial"/>
          <w:sz w:val="24"/>
          <w:szCs w:val="24"/>
        </w:rPr>
        <w:t>Выплата ежемесячной доплаты к страховой пенсии приостанавливается:</w:t>
      </w:r>
    </w:p>
    <w:p w14:paraId="16653A34"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 при замещении лицами, получающими указанную доплату, государственной должности Российской Федерации, должности федеральной государственной службы, государственные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её замещения. После освобождения названных лиц от указанных должностей выплата ежемесячной доплаты возобновляется на прежних условиях либо по заявлению устанавливается вновь.</w:t>
      </w:r>
    </w:p>
    <w:p w14:paraId="4476AA4B" w14:textId="77777777" w:rsidR="001914B7" w:rsidRPr="00D43D45" w:rsidRDefault="001914B7" w:rsidP="001914B7">
      <w:pPr>
        <w:jc w:val="both"/>
        <w:rPr>
          <w:rFonts w:ascii="Arial" w:hAnsi="Arial" w:cs="Arial"/>
          <w:sz w:val="24"/>
          <w:szCs w:val="24"/>
        </w:rPr>
      </w:pPr>
    </w:p>
    <w:p w14:paraId="176FCB14" w14:textId="77777777" w:rsidR="001914B7" w:rsidRPr="00D43D45" w:rsidRDefault="001914B7" w:rsidP="001914B7">
      <w:pPr>
        <w:pStyle w:val="1"/>
        <w:spacing w:before="0" w:after="0"/>
        <w:rPr>
          <w:b w:val="0"/>
          <w:color w:val="auto"/>
          <w:sz w:val="24"/>
          <w:szCs w:val="24"/>
        </w:rPr>
      </w:pPr>
      <w:r w:rsidRPr="00D43D45">
        <w:rPr>
          <w:b w:val="0"/>
          <w:color w:val="auto"/>
          <w:sz w:val="24"/>
          <w:szCs w:val="24"/>
        </w:rPr>
        <w:t xml:space="preserve">8. Прекращение выплаты </w:t>
      </w:r>
    </w:p>
    <w:p w14:paraId="36CE6AD9" w14:textId="77777777" w:rsidR="001914B7" w:rsidRPr="00D43D45" w:rsidRDefault="001914B7" w:rsidP="001914B7">
      <w:pPr>
        <w:pStyle w:val="1"/>
        <w:spacing w:before="0" w:after="0"/>
        <w:rPr>
          <w:b w:val="0"/>
          <w:color w:val="auto"/>
          <w:sz w:val="24"/>
          <w:szCs w:val="24"/>
        </w:rPr>
      </w:pPr>
      <w:r w:rsidRPr="00D43D45">
        <w:rPr>
          <w:b w:val="0"/>
          <w:color w:val="auto"/>
          <w:sz w:val="24"/>
          <w:szCs w:val="24"/>
        </w:rPr>
        <w:t>ежемесячной доплаты к страховой пенсии</w:t>
      </w:r>
      <w:bookmarkEnd w:id="3"/>
    </w:p>
    <w:p w14:paraId="27E5E398" w14:textId="77777777" w:rsidR="001914B7" w:rsidRPr="00D43D45" w:rsidRDefault="001914B7" w:rsidP="001914B7">
      <w:pPr>
        <w:rPr>
          <w:rFonts w:ascii="Arial" w:hAnsi="Arial" w:cs="Arial"/>
          <w:sz w:val="24"/>
          <w:szCs w:val="24"/>
        </w:rPr>
      </w:pPr>
    </w:p>
    <w:p w14:paraId="3959131D" w14:textId="77777777" w:rsidR="001914B7" w:rsidRPr="00D43D45" w:rsidRDefault="001914B7" w:rsidP="001914B7">
      <w:pPr>
        <w:ind w:firstLine="708"/>
        <w:jc w:val="both"/>
        <w:rPr>
          <w:rFonts w:ascii="Arial" w:hAnsi="Arial" w:cs="Arial"/>
          <w:sz w:val="24"/>
          <w:szCs w:val="24"/>
        </w:rPr>
      </w:pPr>
      <w:bookmarkStart w:id="4" w:name="sub_12"/>
      <w:r w:rsidRPr="00D43D45">
        <w:rPr>
          <w:rFonts w:ascii="Arial" w:hAnsi="Arial" w:cs="Arial"/>
          <w:sz w:val="24"/>
          <w:szCs w:val="24"/>
        </w:rPr>
        <w:t>8.1. Выплата ежемесячной доплаты к страховой пенсии прекращается в следующих случаях:</w:t>
      </w:r>
    </w:p>
    <w:p w14:paraId="293F11A9"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8.1.1. назначение в соответствии с законодательством Российской Федерации, субъектов Российской Федерации ежемесячной доплаты к страховой пенсии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14:paraId="739536DD"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8.1.2. смерть лица, получающего указанную доплату, признание его безвестно отсутствующим, объявления умершим в порядке, установленном федеральными законами.</w:t>
      </w:r>
    </w:p>
    <w:bookmarkEnd w:id="4"/>
    <w:p w14:paraId="3E66BE83" w14:textId="77777777" w:rsidR="001914B7" w:rsidRPr="00D43D45" w:rsidRDefault="001914B7" w:rsidP="001914B7">
      <w:pPr>
        <w:jc w:val="both"/>
        <w:rPr>
          <w:rFonts w:ascii="Arial" w:hAnsi="Arial" w:cs="Arial"/>
          <w:sz w:val="24"/>
          <w:szCs w:val="24"/>
        </w:rPr>
      </w:pPr>
    </w:p>
    <w:p w14:paraId="06A775BE" w14:textId="77777777" w:rsidR="001914B7" w:rsidRPr="00D43D45" w:rsidRDefault="001914B7" w:rsidP="001914B7">
      <w:pPr>
        <w:ind w:firstLine="708"/>
        <w:jc w:val="center"/>
        <w:rPr>
          <w:rFonts w:ascii="Arial" w:hAnsi="Arial" w:cs="Arial"/>
          <w:sz w:val="24"/>
          <w:szCs w:val="24"/>
        </w:rPr>
      </w:pPr>
      <w:r w:rsidRPr="00D43D45">
        <w:rPr>
          <w:rFonts w:ascii="Arial" w:hAnsi="Arial" w:cs="Arial"/>
          <w:sz w:val="24"/>
          <w:szCs w:val="24"/>
        </w:rPr>
        <w:t>9. Назначение пенсии по случаю потери кормильца</w:t>
      </w:r>
    </w:p>
    <w:p w14:paraId="615CBECE" w14:textId="77777777" w:rsidR="001914B7" w:rsidRPr="00D43D45" w:rsidRDefault="001914B7" w:rsidP="001914B7">
      <w:pPr>
        <w:ind w:firstLine="708"/>
        <w:jc w:val="center"/>
        <w:rPr>
          <w:rFonts w:ascii="Arial" w:hAnsi="Arial" w:cs="Arial"/>
          <w:sz w:val="24"/>
          <w:szCs w:val="24"/>
        </w:rPr>
      </w:pPr>
    </w:p>
    <w:p w14:paraId="3E10DB4C"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 xml:space="preserve">В случае смерти лица, являющегося выборным лицом администрации Голуметского муниципального образования,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установленном федеральными </w:t>
      </w:r>
      <w:r w:rsidRPr="00D43D45">
        <w:rPr>
          <w:rFonts w:ascii="Arial" w:hAnsi="Arial" w:cs="Arial"/>
          <w:sz w:val="24"/>
          <w:szCs w:val="24"/>
        </w:rPr>
        <w:lastRenderedPageBreak/>
        <w:t>законами.</w:t>
      </w:r>
    </w:p>
    <w:p w14:paraId="27B9D31E" w14:textId="77777777" w:rsidR="001914B7" w:rsidRPr="00D43D45" w:rsidRDefault="001914B7" w:rsidP="001914B7">
      <w:pPr>
        <w:ind w:firstLine="708"/>
        <w:jc w:val="both"/>
        <w:rPr>
          <w:rFonts w:ascii="Arial" w:hAnsi="Arial" w:cs="Arial"/>
          <w:sz w:val="24"/>
          <w:szCs w:val="24"/>
        </w:rPr>
      </w:pPr>
    </w:p>
    <w:p w14:paraId="1EE4FDF1" w14:textId="77777777" w:rsidR="001914B7" w:rsidRPr="00D43D45" w:rsidRDefault="001914B7" w:rsidP="001914B7">
      <w:pPr>
        <w:ind w:firstLine="708"/>
        <w:jc w:val="center"/>
        <w:rPr>
          <w:rFonts w:ascii="Arial" w:hAnsi="Arial" w:cs="Arial"/>
          <w:sz w:val="24"/>
          <w:szCs w:val="24"/>
        </w:rPr>
      </w:pPr>
      <w:r w:rsidRPr="00D43D45">
        <w:rPr>
          <w:rFonts w:ascii="Arial" w:hAnsi="Arial" w:cs="Arial"/>
          <w:sz w:val="24"/>
          <w:szCs w:val="24"/>
        </w:rPr>
        <w:t>10. Выплата ежемесячной доплаты к страховой пенсии</w:t>
      </w:r>
    </w:p>
    <w:p w14:paraId="51EECA6F" w14:textId="77777777" w:rsidR="001914B7" w:rsidRPr="00D43D45" w:rsidRDefault="001914B7" w:rsidP="001914B7">
      <w:pPr>
        <w:jc w:val="both"/>
        <w:rPr>
          <w:rFonts w:ascii="Arial" w:hAnsi="Arial" w:cs="Arial"/>
          <w:sz w:val="24"/>
          <w:szCs w:val="24"/>
        </w:rPr>
      </w:pPr>
    </w:p>
    <w:p w14:paraId="50D8F3E4"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10.1. Датой назначения ежемесячной доплаты к страховой пенсии будет являться первое число месяца, следующего за месяцем, в котором поступило обращение за назначением указанной доплаты, но не ранее чем с первого числа месяца, следующего за месяцем в котором возникло право на неё.</w:t>
      </w:r>
    </w:p>
    <w:p w14:paraId="2E115D6D"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10.2. Финансирование ежемесячных доплат к страховой пенсии производиться из средств местного бюджета.</w:t>
      </w:r>
    </w:p>
    <w:p w14:paraId="6B39F224"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10.3. Суммы доплат, излишне выплаченные получателю вследствие его злоупотреблений (представления документов с заведомо ложными сведениями, сокрытия событий, указанных в разделах 7,8 Порядка), возмещаются им самим, а в случае спора взыскиваются в судебном порядке.</w:t>
      </w:r>
    </w:p>
    <w:p w14:paraId="290B3D39"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10.4. Вопросы, связанные с установлением и выплатой ежемесячной доплаты к страховой пенсии, неурегулированные настоящим Порядком разрешаются применительно к правилам назначения и выплаты трудовых (государственных) пенсий.</w:t>
      </w:r>
    </w:p>
    <w:p w14:paraId="2F388E26"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 xml:space="preserve">10.5. Гражданин обязан известить администрацию Голуметского муниципального образования о наступлении обстоятельств, влияющих на его право на получение доплаты 5-ти </w:t>
      </w:r>
      <w:proofErr w:type="spellStart"/>
      <w:r w:rsidRPr="00D43D45">
        <w:rPr>
          <w:rFonts w:ascii="Arial" w:hAnsi="Arial" w:cs="Arial"/>
          <w:sz w:val="24"/>
          <w:szCs w:val="24"/>
        </w:rPr>
        <w:t>дневный</w:t>
      </w:r>
      <w:proofErr w:type="spellEnd"/>
      <w:r w:rsidRPr="00D43D45">
        <w:rPr>
          <w:rFonts w:ascii="Arial" w:hAnsi="Arial" w:cs="Arial"/>
          <w:sz w:val="24"/>
          <w:szCs w:val="24"/>
        </w:rPr>
        <w:t xml:space="preserve"> срок.</w:t>
      </w:r>
    </w:p>
    <w:p w14:paraId="27B20480" w14:textId="77777777" w:rsidR="001914B7" w:rsidRPr="00D43D45" w:rsidRDefault="001914B7" w:rsidP="001914B7">
      <w:pPr>
        <w:ind w:firstLine="708"/>
        <w:jc w:val="both"/>
        <w:rPr>
          <w:rFonts w:ascii="Arial" w:hAnsi="Arial" w:cs="Arial"/>
          <w:sz w:val="24"/>
          <w:szCs w:val="24"/>
        </w:rPr>
      </w:pPr>
      <w:r w:rsidRPr="00D43D45">
        <w:rPr>
          <w:rFonts w:ascii="Arial" w:hAnsi="Arial" w:cs="Arial"/>
          <w:sz w:val="24"/>
          <w:szCs w:val="24"/>
        </w:rPr>
        <w:t>10.6. Ведение бухгалтерского учета расходов на выплату ежемесячной доплаты к страховой пенсии и своевременная и правильная выплата этой доплаты лицам, замещавшим выборные должности, осуществляется муниципальным казенным учреждением «Централизованная бухгалтерия» Черемховского районного муниципального образования» в соответствии с договором «О бухгалтерском обслуживании».</w:t>
      </w:r>
    </w:p>
    <w:p w14:paraId="39D24E95" w14:textId="77777777" w:rsidR="001914B7" w:rsidRPr="00D43D45" w:rsidRDefault="001914B7" w:rsidP="001914B7">
      <w:pPr>
        <w:pStyle w:val="ConsPlusNormal"/>
        <w:ind w:firstLine="0"/>
        <w:outlineLvl w:val="1"/>
        <w:rPr>
          <w:sz w:val="24"/>
          <w:szCs w:val="24"/>
        </w:rPr>
      </w:pPr>
    </w:p>
    <w:p w14:paraId="09686946" w14:textId="77777777" w:rsidR="001914B7" w:rsidRPr="00D43D45" w:rsidRDefault="001914B7" w:rsidP="001914B7">
      <w:pPr>
        <w:pStyle w:val="ConsPlusNormal"/>
        <w:jc w:val="right"/>
        <w:outlineLvl w:val="1"/>
        <w:rPr>
          <w:sz w:val="24"/>
          <w:szCs w:val="24"/>
        </w:rPr>
      </w:pPr>
      <w:r w:rsidRPr="00D43D45">
        <w:rPr>
          <w:sz w:val="24"/>
          <w:szCs w:val="24"/>
        </w:rPr>
        <w:t>Приложение N 1</w:t>
      </w:r>
    </w:p>
    <w:p w14:paraId="059B499F" w14:textId="77777777" w:rsidR="001914B7" w:rsidRPr="00D43D45" w:rsidRDefault="001914B7" w:rsidP="001914B7">
      <w:pPr>
        <w:jc w:val="right"/>
        <w:rPr>
          <w:rFonts w:ascii="Arial" w:hAnsi="Arial" w:cs="Arial"/>
          <w:sz w:val="24"/>
          <w:szCs w:val="24"/>
        </w:rPr>
      </w:pPr>
      <w:r w:rsidRPr="00D43D45">
        <w:rPr>
          <w:rFonts w:ascii="Arial" w:hAnsi="Arial" w:cs="Arial"/>
          <w:sz w:val="24"/>
          <w:szCs w:val="24"/>
        </w:rPr>
        <w:t>к Порядку назначения и выплаты</w:t>
      </w:r>
    </w:p>
    <w:p w14:paraId="31640C2A" w14:textId="77777777" w:rsidR="001914B7" w:rsidRPr="00D43D45" w:rsidRDefault="001914B7" w:rsidP="001914B7">
      <w:pPr>
        <w:jc w:val="right"/>
        <w:rPr>
          <w:rFonts w:ascii="Arial" w:hAnsi="Arial" w:cs="Arial"/>
          <w:sz w:val="24"/>
          <w:szCs w:val="24"/>
        </w:rPr>
      </w:pPr>
      <w:r w:rsidRPr="00D43D45">
        <w:rPr>
          <w:rFonts w:ascii="Arial" w:hAnsi="Arial" w:cs="Arial"/>
          <w:sz w:val="24"/>
          <w:szCs w:val="24"/>
        </w:rPr>
        <w:t>ежемесячной доплаты к страховой пенсии</w:t>
      </w:r>
    </w:p>
    <w:p w14:paraId="663371F6" w14:textId="77777777" w:rsidR="001914B7" w:rsidRPr="00D43D45" w:rsidRDefault="001914B7" w:rsidP="001914B7">
      <w:pPr>
        <w:jc w:val="right"/>
        <w:rPr>
          <w:rFonts w:ascii="Arial" w:hAnsi="Arial" w:cs="Arial"/>
          <w:sz w:val="24"/>
          <w:szCs w:val="24"/>
        </w:rPr>
      </w:pPr>
      <w:r w:rsidRPr="00D43D45">
        <w:rPr>
          <w:rFonts w:ascii="Arial" w:hAnsi="Arial" w:cs="Arial"/>
          <w:sz w:val="24"/>
          <w:szCs w:val="24"/>
        </w:rPr>
        <w:t xml:space="preserve"> выборным лицам администрации </w:t>
      </w:r>
    </w:p>
    <w:p w14:paraId="5EA7C7E0" w14:textId="77777777" w:rsidR="001914B7" w:rsidRPr="00D43D45" w:rsidRDefault="001914B7" w:rsidP="001914B7">
      <w:pPr>
        <w:jc w:val="right"/>
        <w:rPr>
          <w:rFonts w:ascii="Arial" w:hAnsi="Arial" w:cs="Arial"/>
          <w:sz w:val="24"/>
          <w:szCs w:val="24"/>
        </w:rPr>
      </w:pPr>
      <w:r w:rsidRPr="00D43D45">
        <w:rPr>
          <w:rFonts w:ascii="Arial" w:hAnsi="Arial" w:cs="Arial"/>
          <w:sz w:val="24"/>
          <w:szCs w:val="24"/>
        </w:rPr>
        <w:t>Голуметского муниципального образования</w:t>
      </w:r>
    </w:p>
    <w:p w14:paraId="65ABD096" w14:textId="77777777" w:rsidR="001914B7" w:rsidRPr="00D43D45" w:rsidRDefault="001914B7" w:rsidP="001914B7">
      <w:pPr>
        <w:pStyle w:val="ConsPlusNormal"/>
        <w:jc w:val="right"/>
        <w:rPr>
          <w:sz w:val="24"/>
          <w:szCs w:val="24"/>
        </w:rPr>
      </w:pPr>
    </w:p>
    <w:p w14:paraId="0B6E0022" w14:textId="77777777" w:rsidR="001914B7" w:rsidRPr="00D43D45" w:rsidRDefault="001914B7" w:rsidP="001914B7">
      <w:pPr>
        <w:pStyle w:val="ConsPlusNonformat"/>
        <w:jc w:val="right"/>
        <w:rPr>
          <w:rFonts w:ascii="Arial" w:hAnsi="Arial" w:cs="Arial"/>
          <w:sz w:val="24"/>
          <w:szCs w:val="24"/>
        </w:rPr>
      </w:pPr>
      <w:r w:rsidRPr="00D43D45">
        <w:rPr>
          <w:rFonts w:ascii="Arial" w:hAnsi="Arial" w:cs="Arial"/>
          <w:sz w:val="24"/>
          <w:szCs w:val="24"/>
        </w:rPr>
        <w:t>Главе администрации Голуметского</w:t>
      </w:r>
    </w:p>
    <w:p w14:paraId="1607D293" w14:textId="77777777" w:rsidR="001914B7" w:rsidRPr="00D43D45" w:rsidRDefault="001914B7" w:rsidP="001914B7">
      <w:pPr>
        <w:pStyle w:val="ConsPlusNonformat"/>
        <w:jc w:val="right"/>
        <w:rPr>
          <w:rFonts w:ascii="Arial" w:hAnsi="Arial" w:cs="Arial"/>
          <w:sz w:val="24"/>
          <w:szCs w:val="24"/>
        </w:rPr>
      </w:pPr>
      <w:r w:rsidRPr="00D43D45">
        <w:rPr>
          <w:rFonts w:ascii="Arial" w:hAnsi="Arial" w:cs="Arial"/>
          <w:sz w:val="24"/>
          <w:szCs w:val="24"/>
        </w:rPr>
        <w:t>муниципального образования</w:t>
      </w:r>
    </w:p>
    <w:p w14:paraId="45260A0C" w14:textId="77777777" w:rsidR="001914B7" w:rsidRPr="00D43D45" w:rsidRDefault="001914B7" w:rsidP="001914B7">
      <w:pPr>
        <w:pStyle w:val="ConsPlusNonformat"/>
        <w:jc w:val="right"/>
        <w:rPr>
          <w:rFonts w:ascii="Arial" w:hAnsi="Arial" w:cs="Arial"/>
          <w:sz w:val="24"/>
          <w:szCs w:val="24"/>
        </w:rPr>
      </w:pPr>
    </w:p>
    <w:p w14:paraId="5F5C547C" w14:textId="77777777" w:rsidR="001914B7" w:rsidRPr="00D43D45" w:rsidRDefault="001914B7" w:rsidP="001914B7">
      <w:pPr>
        <w:pStyle w:val="ConsPlusNonformat"/>
        <w:jc w:val="right"/>
        <w:rPr>
          <w:rFonts w:ascii="Arial" w:hAnsi="Arial" w:cs="Arial"/>
          <w:sz w:val="24"/>
          <w:szCs w:val="24"/>
        </w:rPr>
      </w:pPr>
      <w:r w:rsidRPr="00D43D45">
        <w:rPr>
          <w:rFonts w:ascii="Arial" w:hAnsi="Arial" w:cs="Arial"/>
          <w:sz w:val="24"/>
          <w:szCs w:val="24"/>
        </w:rPr>
        <w:t>________________________________________,</w:t>
      </w:r>
    </w:p>
    <w:p w14:paraId="742208FD" w14:textId="77777777" w:rsidR="001914B7" w:rsidRPr="00D43D45" w:rsidRDefault="001914B7" w:rsidP="001914B7">
      <w:pPr>
        <w:pStyle w:val="ConsPlusNonformat"/>
        <w:jc w:val="right"/>
        <w:rPr>
          <w:rFonts w:ascii="Arial" w:hAnsi="Arial" w:cs="Arial"/>
          <w:sz w:val="24"/>
          <w:szCs w:val="24"/>
        </w:rPr>
      </w:pPr>
      <w:r w:rsidRPr="00D43D45">
        <w:rPr>
          <w:rFonts w:ascii="Arial" w:hAnsi="Arial" w:cs="Arial"/>
          <w:sz w:val="24"/>
          <w:szCs w:val="24"/>
        </w:rPr>
        <w:t>(Ф.И.О. заявителя)</w:t>
      </w:r>
    </w:p>
    <w:p w14:paraId="58BFB9FC" w14:textId="77777777" w:rsidR="001914B7" w:rsidRPr="00D43D45" w:rsidRDefault="001914B7" w:rsidP="001914B7">
      <w:pPr>
        <w:pStyle w:val="ConsPlusNonformat"/>
        <w:jc w:val="right"/>
        <w:rPr>
          <w:rFonts w:ascii="Arial" w:hAnsi="Arial" w:cs="Arial"/>
          <w:sz w:val="24"/>
          <w:szCs w:val="24"/>
        </w:rPr>
      </w:pPr>
      <w:r w:rsidRPr="00D43D45">
        <w:rPr>
          <w:rFonts w:ascii="Arial" w:hAnsi="Arial" w:cs="Arial"/>
          <w:sz w:val="24"/>
          <w:szCs w:val="24"/>
        </w:rPr>
        <w:t>замещавшего должность</w:t>
      </w:r>
    </w:p>
    <w:p w14:paraId="4E4EDDED" w14:textId="77777777" w:rsidR="001914B7" w:rsidRPr="00D43D45" w:rsidRDefault="001914B7" w:rsidP="001914B7">
      <w:pPr>
        <w:pStyle w:val="ConsPlusNonformat"/>
        <w:jc w:val="right"/>
        <w:rPr>
          <w:rFonts w:ascii="Arial" w:hAnsi="Arial" w:cs="Arial"/>
          <w:sz w:val="24"/>
          <w:szCs w:val="24"/>
        </w:rPr>
      </w:pPr>
      <w:r w:rsidRPr="00D43D45">
        <w:rPr>
          <w:rFonts w:ascii="Arial" w:hAnsi="Arial" w:cs="Arial"/>
          <w:sz w:val="24"/>
          <w:szCs w:val="24"/>
        </w:rPr>
        <w:t>_________________________________________</w:t>
      </w:r>
    </w:p>
    <w:p w14:paraId="42A49DB8" w14:textId="77777777" w:rsidR="001914B7" w:rsidRPr="00D43D45" w:rsidRDefault="001914B7" w:rsidP="001914B7">
      <w:pPr>
        <w:pStyle w:val="ConsPlusNonformat"/>
        <w:jc w:val="right"/>
        <w:rPr>
          <w:rFonts w:ascii="Arial" w:hAnsi="Arial" w:cs="Arial"/>
          <w:sz w:val="24"/>
          <w:szCs w:val="24"/>
        </w:rPr>
      </w:pPr>
      <w:r w:rsidRPr="00D43D45">
        <w:rPr>
          <w:rFonts w:ascii="Arial" w:hAnsi="Arial" w:cs="Arial"/>
          <w:sz w:val="24"/>
          <w:szCs w:val="24"/>
        </w:rPr>
        <w:t>(должность заявителя)</w:t>
      </w:r>
    </w:p>
    <w:p w14:paraId="404386C4" w14:textId="77777777" w:rsidR="001914B7" w:rsidRPr="00D43D45" w:rsidRDefault="001914B7" w:rsidP="001914B7">
      <w:pPr>
        <w:pStyle w:val="ConsPlusNonformat"/>
        <w:jc w:val="right"/>
        <w:rPr>
          <w:rFonts w:ascii="Arial" w:hAnsi="Arial" w:cs="Arial"/>
          <w:sz w:val="24"/>
          <w:szCs w:val="24"/>
        </w:rPr>
      </w:pPr>
      <w:r w:rsidRPr="00D43D45">
        <w:rPr>
          <w:rFonts w:ascii="Arial" w:hAnsi="Arial" w:cs="Arial"/>
          <w:sz w:val="24"/>
          <w:szCs w:val="24"/>
        </w:rPr>
        <w:t>Паспорт: серия ____ № _____ выдан _______</w:t>
      </w:r>
    </w:p>
    <w:p w14:paraId="7995EEC2" w14:textId="77777777" w:rsidR="001914B7" w:rsidRPr="00D43D45" w:rsidRDefault="001914B7" w:rsidP="001914B7">
      <w:pPr>
        <w:pStyle w:val="ConsPlusNonformat"/>
        <w:jc w:val="right"/>
        <w:rPr>
          <w:rFonts w:ascii="Arial" w:hAnsi="Arial" w:cs="Arial"/>
          <w:sz w:val="24"/>
          <w:szCs w:val="24"/>
        </w:rPr>
      </w:pPr>
      <w:r w:rsidRPr="00D43D45">
        <w:rPr>
          <w:rFonts w:ascii="Arial" w:hAnsi="Arial" w:cs="Arial"/>
          <w:sz w:val="24"/>
          <w:szCs w:val="24"/>
        </w:rPr>
        <w:t>(когда)</w:t>
      </w:r>
    </w:p>
    <w:p w14:paraId="07F5755A" w14:textId="77777777" w:rsidR="001914B7" w:rsidRPr="00D43D45" w:rsidRDefault="001914B7" w:rsidP="001914B7">
      <w:pPr>
        <w:pStyle w:val="ConsPlusNonformat"/>
        <w:jc w:val="right"/>
        <w:rPr>
          <w:rFonts w:ascii="Arial" w:hAnsi="Arial" w:cs="Arial"/>
          <w:sz w:val="24"/>
          <w:szCs w:val="24"/>
        </w:rPr>
      </w:pPr>
      <w:r w:rsidRPr="00D43D45">
        <w:rPr>
          <w:rFonts w:ascii="Arial" w:hAnsi="Arial" w:cs="Arial"/>
          <w:sz w:val="24"/>
          <w:szCs w:val="24"/>
        </w:rPr>
        <w:t>_________________________________________</w:t>
      </w:r>
    </w:p>
    <w:p w14:paraId="6EA3AE52" w14:textId="77777777" w:rsidR="001914B7" w:rsidRPr="00D43D45" w:rsidRDefault="001914B7" w:rsidP="001914B7">
      <w:pPr>
        <w:pStyle w:val="ConsPlusNonformat"/>
        <w:jc w:val="right"/>
        <w:rPr>
          <w:rFonts w:ascii="Arial" w:hAnsi="Arial" w:cs="Arial"/>
          <w:sz w:val="24"/>
          <w:szCs w:val="24"/>
        </w:rPr>
      </w:pPr>
      <w:r w:rsidRPr="00D43D45">
        <w:rPr>
          <w:rFonts w:ascii="Arial" w:hAnsi="Arial" w:cs="Arial"/>
          <w:sz w:val="24"/>
          <w:szCs w:val="24"/>
        </w:rPr>
        <w:t>(кем)</w:t>
      </w:r>
    </w:p>
    <w:p w14:paraId="18637B93" w14:textId="77777777" w:rsidR="001914B7" w:rsidRPr="00D43D45" w:rsidRDefault="001914B7" w:rsidP="001914B7">
      <w:pPr>
        <w:pStyle w:val="ConsPlusNonformat"/>
        <w:jc w:val="right"/>
        <w:rPr>
          <w:rFonts w:ascii="Arial" w:hAnsi="Arial" w:cs="Arial"/>
          <w:sz w:val="24"/>
          <w:szCs w:val="24"/>
        </w:rPr>
      </w:pPr>
      <w:r w:rsidRPr="00D43D45">
        <w:rPr>
          <w:rFonts w:ascii="Arial" w:hAnsi="Arial" w:cs="Arial"/>
          <w:sz w:val="24"/>
          <w:szCs w:val="24"/>
        </w:rPr>
        <w:t>Дата рождения ___________________________</w:t>
      </w:r>
    </w:p>
    <w:p w14:paraId="3B886C93" w14:textId="77777777" w:rsidR="001914B7" w:rsidRPr="00D43D45" w:rsidRDefault="001914B7" w:rsidP="001914B7">
      <w:pPr>
        <w:pStyle w:val="ConsPlusNonformat"/>
        <w:jc w:val="right"/>
        <w:rPr>
          <w:rFonts w:ascii="Arial" w:hAnsi="Arial" w:cs="Arial"/>
          <w:sz w:val="24"/>
          <w:szCs w:val="24"/>
        </w:rPr>
      </w:pPr>
      <w:r w:rsidRPr="00D43D45">
        <w:rPr>
          <w:rFonts w:ascii="Arial" w:hAnsi="Arial" w:cs="Arial"/>
          <w:sz w:val="24"/>
          <w:szCs w:val="24"/>
        </w:rPr>
        <w:t>Зарегистрирован по адресу: ________________</w:t>
      </w:r>
    </w:p>
    <w:p w14:paraId="7BBA29C0" w14:textId="77777777" w:rsidR="001914B7" w:rsidRPr="00D43D45" w:rsidRDefault="001914B7" w:rsidP="001914B7">
      <w:pPr>
        <w:pStyle w:val="ConsPlusNonformat"/>
        <w:jc w:val="right"/>
        <w:rPr>
          <w:rFonts w:ascii="Arial" w:hAnsi="Arial" w:cs="Arial"/>
          <w:sz w:val="24"/>
          <w:szCs w:val="24"/>
        </w:rPr>
      </w:pPr>
      <w:r w:rsidRPr="00D43D45">
        <w:rPr>
          <w:rFonts w:ascii="Arial" w:hAnsi="Arial" w:cs="Arial"/>
          <w:sz w:val="24"/>
          <w:szCs w:val="24"/>
        </w:rPr>
        <w:t>________________________________________</w:t>
      </w:r>
    </w:p>
    <w:p w14:paraId="2FE0AF99" w14:textId="77777777" w:rsidR="001914B7" w:rsidRPr="00D43D45" w:rsidRDefault="001914B7" w:rsidP="001914B7">
      <w:pPr>
        <w:pStyle w:val="ConsPlusNonformat"/>
        <w:jc w:val="right"/>
        <w:rPr>
          <w:rFonts w:ascii="Arial" w:hAnsi="Arial" w:cs="Arial"/>
          <w:sz w:val="24"/>
          <w:szCs w:val="24"/>
        </w:rPr>
      </w:pPr>
      <w:r w:rsidRPr="00D43D45">
        <w:rPr>
          <w:rFonts w:ascii="Arial" w:hAnsi="Arial" w:cs="Arial"/>
          <w:sz w:val="24"/>
          <w:szCs w:val="24"/>
        </w:rPr>
        <w:t>Телефон ________________________________</w:t>
      </w:r>
    </w:p>
    <w:p w14:paraId="59BD5C5E" w14:textId="77777777" w:rsidR="001914B7" w:rsidRPr="00D43D45" w:rsidRDefault="001914B7" w:rsidP="001914B7">
      <w:pPr>
        <w:pStyle w:val="ConsPlusNonformat"/>
        <w:jc w:val="both"/>
        <w:rPr>
          <w:rFonts w:ascii="Arial" w:hAnsi="Arial" w:cs="Arial"/>
          <w:sz w:val="24"/>
          <w:szCs w:val="24"/>
        </w:rPr>
      </w:pPr>
    </w:p>
    <w:p w14:paraId="508D6F8B" w14:textId="77777777" w:rsidR="001914B7" w:rsidRPr="00D43D45" w:rsidRDefault="001914B7" w:rsidP="001914B7">
      <w:pPr>
        <w:pStyle w:val="ConsPlusNonformat"/>
        <w:jc w:val="center"/>
        <w:rPr>
          <w:rFonts w:ascii="Arial" w:hAnsi="Arial" w:cs="Arial"/>
          <w:sz w:val="24"/>
          <w:szCs w:val="24"/>
        </w:rPr>
      </w:pPr>
    </w:p>
    <w:p w14:paraId="5CFD08D4" w14:textId="77777777" w:rsidR="001914B7" w:rsidRPr="00D43D45" w:rsidRDefault="001914B7" w:rsidP="001914B7">
      <w:pPr>
        <w:pStyle w:val="ConsPlusNonformat"/>
        <w:jc w:val="center"/>
        <w:rPr>
          <w:rFonts w:ascii="Arial" w:hAnsi="Arial" w:cs="Arial"/>
          <w:sz w:val="24"/>
          <w:szCs w:val="24"/>
        </w:rPr>
      </w:pPr>
      <w:r w:rsidRPr="00D43D45">
        <w:rPr>
          <w:rFonts w:ascii="Arial" w:hAnsi="Arial" w:cs="Arial"/>
          <w:sz w:val="24"/>
          <w:szCs w:val="24"/>
        </w:rPr>
        <w:t>ЗАЯВЛЕНИЕ</w:t>
      </w:r>
    </w:p>
    <w:p w14:paraId="724884FB" w14:textId="77777777" w:rsidR="001914B7" w:rsidRPr="00D43D45" w:rsidRDefault="001914B7" w:rsidP="001914B7">
      <w:pPr>
        <w:pStyle w:val="ConsPlusNonformat"/>
        <w:ind w:firstLine="708"/>
        <w:jc w:val="both"/>
        <w:rPr>
          <w:rFonts w:ascii="Arial" w:hAnsi="Arial" w:cs="Arial"/>
          <w:sz w:val="24"/>
          <w:szCs w:val="24"/>
        </w:rPr>
      </w:pPr>
      <w:r w:rsidRPr="00D43D45">
        <w:rPr>
          <w:rFonts w:ascii="Arial" w:hAnsi="Arial" w:cs="Arial"/>
          <w:sz w:val="24"/>
          <w:szCs w:val="24"/>
        </w:rPr>
        <w:t xml:space="preserve">В соответствии с Порядком назначения и выплаты ежемесячной доплаты  к страховой </w:t>
      </w:r>
      <w:r w:rsidRPr="00D43D45">
        <w:rPr>
          <w:rFonts w:ascii="Arial" w:hAnsi="Arial" w:cs="Arial"/>
          <w:sz w:val="24"/>
          <w:szCs w:val="24"/>
        </w:rPr>
        <w:lastRenderedPageBreak/>
        <w:t xml:space="preserve">пенсии выборным лицам администрации Голуметского муниципального образования, прошу назначить мне ежемесячную доплату к страховой пенсии, назначенной в соответствии с Федеральным </w:t>
      </w:r>
      <w:hyperlink r:id="rId15" w:history="1">
        <w:r w:rsidRPr="00D43D45">
          <w:rPr>
            <w:rStyle w:val="a3"/>
            <w:rFonts w:ascii="Arial" w:hAnsi="Arial" w:cs="Arial"/>
            <w:color w:val="000000" w:themeColor="text1"/>
            <w:sz w:val="24"/>
            <w:szCs w:val="24"/>
            <w:u w:val="none"/>
          </w:rPr>
          <w:t>законом</w:t>
        </w:r>
      </w:hyperlink>
      <w:r w:rsidRPr="00D43D45">
        <w:rPr>
          <w:rFonts w:ascii="Arial" w:hAnsi="Arial" w:cs="Arial"/>
          <w:color w:val="000000" w:themeColor="text1"/>
          <w:sz w:val="24"/>
          <w:szCs w:val="24"/>
        </w:rPr>
        <w:t xml:space="preserve"> от 28 декабря 2013 года № 400-ФЗ "О страховых пенсиях"  или досрочно оформленной в соответствии с </w:t>
      </w:r>
      <w:hyperlink r:id="rId16" w:tooltip="Закон РФ от 19.04.1991 N 1032-1 (ред. от 28.12.2016) &quot;О занятости населения в Российской Федерации&quot;{КонсультантПлюс}" w:history="1">
        <w:r w:rsidRPr="00D43D45">
          <w:rPr>
            <w:rStyle w:val="a3"/>
            <w:rFonts w:ascii="Arial" w:hAnsi="Arial" w:cs="Arial"/>
            <w:color w:val="000000" w:themeColor="text1"/>
            <w:sz w:val="24"/>
            <w:szCs w:val="24"/>
            <w:u w:val="none"/>
          </w:rPr>
          <w:t>Законом</w:t>
        </w:r>
      </w:hyperlink>
      <w:r w:rsidRPr="00D43D45">
        <w:rPr>
          <w:rFonts w:ascii="Arial" w:hAnsi="Arial" w:cs="Arial"/>
          <w:color w:val="000000" w:themeColor="text1"/>
          <w:sz w:val="24"/>
          <w:szCs w:val="24"/>
        </w:rPr>
        <w:t xml:space="preserve"> Российской Федерации от 19.04.1991 № 1032-1 "О занятости населения в Российской Феде</w:t>
      </w:r>
      <w:r w:rsidRPr="00D43D45">
        <w:rPr>
          <w:rFonts w:ascii="Arial" w:hAnsi="Arial" w:cs="Arial"/>
          <w:sz w:val="24"/>
          <w:szCs w:val="24"/>
        </w:rPr>
        <w:t>рации" (нужное подчеркнуть).</w:t>
      </w:r>
    </w:p>
    <w:p w14:paraId="63227476" w14:textId="77777777" w:rsidR="001914B7" w:rsidRPr="00D43D45" w:rsidRDefault="001914B7" w:rsidP="001914B7">
      <w:pPr>
        <w:pStyle w:val="ConsPlusNonformat"/>
        <w:ind w:firstLine="708"/>
        <w:jc w:val="both"/>
        <w:rPr>
          <w:rFonts w:ascii="Arial" w:hAnsi="Arial" w:cs="Arial"/>
          <w:sz w:val="24"/>
          <w:szCs w:val="24"/>
        </w:rPr>
      </w:pPr>
      <w:r w:rsidRPr="00D43D45">
        <w:rPr>
          <w:rFonts w:ascii="Arial" w:hAnsi="Arial" w:cs="Arial"/>
          <w:sz w:val="24"/>
          <w:szCs w:val="24"/>
        </w:rPr>
        <w:t>Ежемесячную доплату к пенсии прошу перечислять в ________ банк №______ на счет __________________________________________________________________.</w:t>
      </w:r>
    </w:p>
    <w:p w14:paraId="3BDAC6A2" w14:textId="77777777" w:rsidR="001914B7" w:rsidRPr="00D43D45" w:rsidRDefault="001914B7" w:rsidP="001914B7">
      <w:pPr>
        <w:pStyle w:val="ConsPlusNonformat"/>
        <w:jc w:val="both"/>
        <w:rPr>
          <w:rFonts w:ascii="Arial" w:hAnsi="Arial" w:cs="Arial"/>
          <w:sz w:val="24"/>
          <w:szCs w:val="24"/>
        </w:rPr>
      </w:pPr>
    </w:p>
    <w:p w14:paraId="530300AE" w14:textId="77777777" w:rsidR="001914B7" w:rsidRPr="00D43D45" w:rsidRDefault="001914B7" w:rsidP="001914B7">
      <w:pPr>
        <w:pStyle w:val="ConsPlusNonformat"/>
        <w:jc w:val="both"/>
        <w:rPr>
          <w:rFonts w:ascii="Arial" w:hAnsi="Arial" w:cs="Arial"/>
          <w:sz w:val="24"/>
          <w:szCs w:val="24"/>
        </w:rPr>
      </w:pPr>
      <w:r w:rsidRPr="00D43D45">
        <w:rPr>
          <w:rFonts w:ascii="Arial" w:hAnsi="Arial" w:cs="Arial"/>
          <w:sz w:val="24"/>
          <w:szCs w:val="24"/>
        </w:rPr>
        <w:t>__________       _________________</w:t>
      </w:r>
    </w:p>
    <w:p w14:paraId="353DE628" w14:textId="77777777" w:rsidR="001914B7" w:rsidRPr="00D43D45" w:rsidRDefault="001914B7" w:rsidP="001914B7">
      <w:pPr>
        <w:pStyle w:val="ConsPlusNonformat"/>
        <w:jc w:val="both"/>
        <w:rPr>
          <w:rFonts w:ascii="Arial" w:hAnsi="Arial" w:cs="Arial"/>
          <w:sz w:val="24"/>
          <w:szCs w:val="24"/>
        </w:rPr>
      </w:pPr>
      <w:r w:rsidRPr="00D43D45">
        <w:rPr>
          <w:rFonts w:ascii="Arial" w:hAnsi="Arial" w:cs="Arial"/>
          <w:sz w:val="24"/>
          <w:szCs w:val="24"/>
        </w:rPr>
        <w:t xml:space="preserve">  (</w:t>
      </w:r>
      <w:proofErr w:type="gramStart"/>
      <w:r w:rsidRPr="00D43D45">
        <w:rPr>
          <w:rFonts w:ascii="Arial" w:hAnsi="Arial" w:cs="Arial"/>
          <w:sz w:val="24"/>
          <w:szCs w:val="24"/>
        </w:rPr>
        <w:t xml:space="preserve">дата)   </w:t>
      </w:r>
      <w:proofErr w:type="gramEnd"/>
      <w:r w:rsidRPr="00D43D45">
        <w:rPr>
          <w:rFonts w:ascii="Arial" w:hAnsi="Arial" w:cs="Arial"/>
          <w:sz w:val="24"/>
          <w:szCs w:val="24"/>
        </w:rPr>
        <w:t xml:space="preserve">          (подпись)</w:t>
      </w:r>
    </w:p>
    <w:p w14:paraId="22B3694B" w14:textId="77777777" w:rsidR="001914B7" w:rsidRPr="00D43D45" w:rsidRDefault="001914B7" w:rsidP="001914B7">
      <w:pPr>
        <w:pStyle w:val="ConsPlusNonformat"/>
        <w:jc w:val="both"/>
        <w:rPr>
          <w:rFonts w:ascii="Arial" w:hAnsi="Arial" w:cs="Arial"/>
          <w:sz w:val="24"/>
          <w:szCs w:val="24"/>
        </w:rPr>
      </w:pPr>
    </w:p>
    <w:p w14:paraId="57DB3724" w14:textId="77777777" w:rsidR="001914B7" w:rsidRPr="00D43D45" w:rsidRDefault="001914B7" w:rsidP="001914B7">
      <w:pPr>
        <w:pStyle w:val="ConsPlusNonformat"/>
        <w:jc w:val="both"/>
        <w:rPr>
          <w:rFonts w:ascii="Arial" w:hAnsi="Arial" w:cs="Arial"/>
          <w:sz w:val="24"/>
          <w:szCs w:val="24"/>
        </w:rPr>
      </w:pPr>
      <w:r w:rsidRPr="00D43D45">
        <w:rPr>
          <w:rFonts w:ascii="Arial" w:hAnsi="Arial" w:cs="Arial"/>
          <w:sz w:val="24"/>
          <w:szCs w:val="24"/>
        </w:rPr>
        <w:t>Заявление зарегистрировано: ______________ N ____________________</w:t>
      </w:r>
    </w:p>
    <w:p w14:paraId="0FDF3234" w14:textId="77777777" w:rsidR="001914B7" w:rsidRPr="00D43D45" w:rsidRDefault="001914B7" w:rsidP="001914B7">
      <w:pPr>
        <w:pStyle w:val="ConsPlusNonformat"/>
        <w:jc w:val="both"/>
        <w:rPr>
          <w:rFonts w:ascii="Arial" w:hAnsi="Arial" w:cs="Arial"/>
          <w:sz w:val="24"/>
          <w:szCs w:val="24"/>
        </w:rPr>
      </w:pPr>
      <w:r w:rsidRPr="00D43D45">
        <w:rPr>
          <w:rFonts w:ascii="Arial" w:hAnsi="Arial" w:cs="Arial"/>
          <w:sz w:val="24"/>
          <w:szCs w:val="24"/>
        </w:rPr>
        <w:t>Ведущий специалист администрации</w:t>
      </w:r>
    </w:p>
    <w:p w14:paraId="0095AB5E" w14:textId="77777777" w:rsidR="001914B7" w:rsidRPr="00D43D45" w:rsidRDefault="001914B7" w:rsidP="001914B7">
      <w:pPr>
        <w:pStyle w:val="ConsPlusNonformat"/>
        <w:jc w:val="both"/>
        <w:rPr>
          <w:rFonts w:ascii="Arial" w:hAnsi="Arial" w:cs="Arial"/>
          <w:sz w:val="24"/>
          <w:szCs w:val="24"/>
        </w:rPr>
      </w:pPr>
      <w:r w:rsidRPr="00D43D45">
        <w:rPr>
          <w:rFonts w:ascii="Arial" w:hAnsi="Arial" w:cs="Arial"/>
          <w:sz w:val="24"/>
          <w:szCs w:val="24"/>
        </w:rPr>
        <w:t>____________   _____________________</w:t>
      </w:r>
    </w:p>
    <w:p w14:paraId="08DBEAA7" w14:textId="77777777" w:rsidR="001914B7" w:rsidRPr="00D43D45" w:rsidRDefault="001914B7" w:rsidP="001914B7">
      <w:pPr>
        <w:pStyle w:val="ConsPlusNonformat"/>
        <w:jc w:val="both"/>
        <w:rPr>
          <w:rFonts w:ascii="Arial" w:hAnsi="Arial" w:cs="Arial"/>
          <w:sz w:val="24"/>
          <w:szCs w:val="24"/>
        </w:rPr>
      </w:pPr>
      <w:r w:rsidRPr="00D43D45">
        <w:rPr>
          <w:rFonts w:ascii="Arial" w:hAnsi="Arial" w:cs="Arial"/>
          <w:sz w:val="24"/>
          <w:szCs w:val="24"/>
        </w:rPr>
        <w:t xml:space="preserve">  (</w:t>
      </w:r>
      <w:proofErr w:type="gramStart"/>
      <w:r w:rsidRPr="00D43D45">
        <w:rPr>
          <w:rFonts w:ascii="Arial" w:hAnsi="Arial" w:cs="Arial"/>
          <w:sz w:val="24"/>
          <w:szCs w:val="24"/>
        </w:rPr>
        <w:t xml:space="preserve">подпись)   </w:t>
      </w:r>
      <w:proofErr w:type="gramEnd"/>
      <w:r w:rsidRPr="00D43D45">
        <w:rPr>
          <w:rFonts w:ascii="Arial" w:hAnsi="Arial" w:cs="Arial"/>
          <w:sz w:val="24"/>
          <w:szCs w:val="24"/>
        </w:rPr>
        <w:t xml:space="preserve">       (Ф.И.О.)</w:t>
      </w:r>
    </w:p>
    <w:p w14:paraId="77C5B04E" w14:textId="77777777" w:rsidR="001914B7" w:rsidRPr="00D43D45" w:rsidRDefault="001914B7" w:rsidP="001914B7">
      <w:pPr>
        <w:pStyle w:val="ConsPlusNonformat"/>
        <w:jc w:val="both"/>
        <w:rPr>
          <w:rFonts w:ascii="Arial" w:hAnsi="Arial" w:cs="Arial"/>
          <w:sz w:val="24"/>
          <w:szCs w:val="24"/>
        </w:rPr>
      </w:pPr>
    </w:p>
    <w:p w14:paraId="7609890C" w14:textId="77777777" w:rsidR="001914B7" w:rsidRPr="00D43D45" w:rsidRDefault="001914B7" w:rsidP="001914B7">
      <w:pPr>
        <w:pStyle w:val="ConsPlusNonformat"/>
        <w:jc w:val="both"/>
        <w:rPr>
          <w:rFonts w:ascii="Arial" w:hAnsi="Arial" w:cs="Arial"/>
          <w:sz w:val="24"/>
          <w:szCs w:val="24"/>
        </w:rPr>
      </w:pPr>
      <w:r w:rsidRPr="00D43D45">
        <w:rPr>
          <w:rFonts w:ascii="Arial" w:hAnsi="Arial" w:cs="Arial"/>
          <w:sz w:val="24"/>
          <w:szCs w:val="24"/>
        </w:rPr>
        <w:t xml:space="preserve">К заявлению </w:t>
      </w:r>
      <w:proofErr w:type="gramStart"/>
      <w:r w:rsidRPr="00D43D45">
        <w:rPr>
          <w:rFonts w:ascii="Arial" w:hAnsi="Arial" w:cs="Arial"/>
          <w:sz w:val="24"/>
          <w:szCs w:val="24"/>
        </w:rPr>
        <w:t>приложены:_</w:t>
      </w:r>
      <w:proofErr w:type="gramEnd"/>
      <w:r w:rsidRPr="00D43D45">
        <w:rPr>
          <w:rFonts w:ascii="Arial" w:hAnsi="Arial" w:cs="Arial"/>
          <w:sz w:val="24"/>
          <w:szCs w:val="24"/>
        </w:rPr>
        <w:t>_______________________________________________________</w:t>
      </w:r>
    </w:p>
    <w:p w14:paraId="66DB7862" w14:textId="77777777" w:rsidR="001914B7" w:rsidRPr="00D43D45" w:rsidRDefault="001914B7" w:rsidP="001914B7">
      <w:pPr>
        <w:pStyle w:val="ConsPlusNonformat"/>
        <w:jc w:val="both"/>
        <w:rPr>
          <w:rFonts w:ascii="Arial" w:hAnsi="Arial" w:cs="Arial"/>
          <w:sz w:val="24"/>
          <w:szCs w:val="24"/>
        </w:rPr>
      </w:pPr>
      <w:r w:rsidRPr="00D43D45">
        <w:rPr>
          <w:rFonts w:ascii="Arial" w:hAnsi="Arial" w:cs="Arial"/>
          <w:sz w:val="24"/>
          <w:szCs w:val="24"/>
        </w:rPr>
        <w:t>_____________________________________________________________________________</w:t>
      </w:r>
    </w:p>
    <w:p w14:paraId="0CA63E84" w14:textId="77777777" w:rsidR="001914B7" w:rsidRPr="00D43D45" w:rsidRDefault="001914B7" w:rsidP="001914B7">
      <w:pPr>
        <w:pStyle w:val="ConsPlusNonformat"/>
        <w:jc w:val="both"/>
        <w:rPr>
          <w:rFonts w:ascii="Arial" w:hAnsi="Arial" w:cs="Arial"/>
          <w:sz w:val="24"/>
          <w:szCs w:val="24"/>
        </w:rPr>
      </w:pPr>
      <w:proofErr w:type="gramStart"/>
      <w:r w:rsidRPr="00D43D45">
        <w:rPr>
          <w:rFonts w:ascii="Arial" w:hAnsi="Arial" w:cs="Arial"/>
          <w:sz w:val="24"/>
          <w:szCs w:val="24"/>
        </w:rPr>
        <w:t>Заявление  со</w:t>
      </w:r>
      <w:proofErr w:type="gramEnd"/>
      <w:r w:rsidRPr="00D43D45">
        <w:rPr>
          <w:rFonts w:ascii="Arial" w:hAnsi="Arial" w:cs="Arial"/>
          <w:sz w:val="24"/>
          <w:szCs w:val="24"/>
        </w:rPr>
        <w:t xml:space="preserve"> всеми необходимыми документами получил</w:t>
      </w:r>
    </w:p>
    <w:p w14:paraId="60B90B8B" w14:textId="77777777" w:rsidR="001914B7" w:rsidRPr="00D43D45" w:rsidRDefault="001914B7" w:rsidP="001914B7">
      <w:pPr>
        <w:pStyle w:val="ConsPlusNonformat"/>
        <w:jc w:val="both"/>
        <w:rPr>
          <w:rFonts w:ascii="Arial" w:hAnsi="Arial" w:cs="Arial"/>
          <w:sz w:val="24"/>
          <w:szCs w:val="24"/>
        </w:rPr>
      </w:pPr>
    </w:p>
    <w:p w14:paraId="35FCB92D" w14:textId="77777777" w:rsidR="001914B7" w:rsidRPr="00D43D45" w:rsidRDefault="001914B7" w:rsidP="001914B7">
      <w:pPr>
        <w:pStyle w:val="ConsPlusNonformat"/>
        <w:jc w:val="both"/>
        <w:rPr>
          <w:rFonts w:ascii="Arial" w:hAnsi="Arial" w:cs="Arial"/>
          <w:sz w:val="24"/>
          <w:szCs w:val="24"/>
        </w:rPr>
      </w:pPr>
      <w:r w:rsidRPr="00D43D45">
        <w:rPr>
          <w:rFonts w:ascii="Arial" w:hAnsi="Arial" w:cs="Arial"/>
          <w:sz w:val="24"/>
          <w:szCs w:val="24"/>
        </w:rPr>
        <w:t>Ведущий специалист администрации_________________________________________________</w:t>
      </w:r>
    </w:p>
    <w:p w14:paraId="3B58B97B" w14:textId="77777777" w:rsidR="001914B7" w:rsidRPr="00D43D45" w:rsidRDefault="001914B7" w:rsidP="001914B7">
      <w:pPr>
        <w:pStyle w:val="ConsPlusNonformat"/>
        <w:jc w:val="both"/>
        <w:rPr>
          <w:rFonts w:ascii="Arial" w:hAnsi="Arial" w:cs="Arial"/>
          <w:sz w:val="24"/>
          <w:szCs w:val="24"/>
        </w:rPr>
      </w:pPr>
      <w:r w:rsidRPr="00D43D45">
        <w:rPr>
          <w:rFonts w:ascii="Arial" w:hAnsi="Arial" w:cs="Arial"/>
          <w:sz w:val="24"/>
          <w:szCs w:val="24"/>
        </w:rPr>
        <w:t xml:space="preserve">                                                                    (дата, подпись, Ф.И.О.)</w:t>
      </w:r>
    </w:p>
    <w:p w14:paraId="55D07E1F" w14:textId="77777777" w:rsidR="001914B7" w:rsidRPr="00D43D45" w:rsidRDefault="001914B7" w:rsidP="001914B7">
      <w:pPr>
        <w:pStyle w:val="ConsPlusNormal"/>
        <w:jc w:val="both"/>
        <w:rPr>
          <w:sz w:val="24"/>
          <w:szCs w:val="24"/>
        </w:rPr>
      </w:pPr>
    </w:p>
    <w:p w14:paraId="3A834E51" w14:textId="77777777" w:rsidR="001914B7" w:rsidRPr="00D43D45" w:rsidRDefault="001914B7" w:rsidP="001914B7">
      <w:pPr>
        <w:pStyle w:val="ConsPlusNormal"/>
        <w:jc w:val="both"/>
        <w:rPr>
          <w:sz w:val="24"/>
          <w:szCs w:val="24"/>
        </w:rPr>
      </w:pPr>
    </w:p>
    <w:p w14:paraId="5A605835" w14:textId="77777777" w:rsidR="001914B7" w:rsidRPr="00D43D45" w:rsidRDefault="001914B7" w:rsidP="001914B7">
      <w:pPr>
        <w:pStyle w:val="ConsPlusNormal"/>
        <w:ind w:firstLine="0"/>
        <w:outlineLvl w:val="1"/>
        <w:rPr>
          <w:sz w:val="24"/>
          <w:szCs w:val="24"/>
        </w:rPr>
      </w:pPr>
    </w:p>
    <w:p w14:paraId="3D24E0D7" w14:textId="77777777" w:rsidR="001914B7" w:rsidRPr="00D43D45" w:rsidRDefault="001914B7" w:rsidP="001914B7">
      <w:pPr>
        <w:pStyle w:val="ConsPlusNormal"/>
        <w:ind w:firstLine="0"/>
        <w:outlineLvl w:val="1"/>
        <w:rPr>
          <w:sz w:val="24"/>
          <w:szCs w:val="24"/>
        </w:rPr>
      </w:pPr>
    </w:p>
    <w:p w14:paraId="4AD26E0C" w14:textId="77777777" w:rsidR="001914B7" w:rsidRPr="00D43D45" w:rsidRDefault="001914B7" w:rsidP="001914B7">
      <w:pPr>
        <w:rPr>
          <w:rFonts w:ascii="Arial" w:hAnsi="Arial" w:cs="Arial"/>
          <w:sz w:val="24"/>
          <w:szCs w:val="24"/>
        </w:rPr>
      </w:pPr>
    </w:p>
    <w:p w14:paraId="69F15A7A" w14:textId="77777777" w:rsidR="008579F3" w:rsidRPr="00D43D45" w:rsidRDefault="008579F3">
      <w:pPr>
        <w:rPr>
          <w:rFonts w:ascii="Arial" w:hAnsi="Arial" w:cs="Arial"/>
          <w:sz w:val="24"/>
          <w:szCs w:val="24"/>
        </w:rPr>
      </w:pPr>
    </w:p>
    <w:sectPr w:rsidR="008579F3" w:rsidRPr="00D43D45" w:rsidSect="00D43D45">
      <w:pgSz w:w="11906" w:h="16838"/>
      <w:pgMar w:top="1134" w:right="566" w:bottom="127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65"/>
    <w:rsid w:val="001914B7"/>
    <w:rsid w:val="00281B65"/>
    <w:rsid w:val="00361A10"/>
    <w:rsid w:val="008579F3"/>
    <w:rsid w:val="00D43D45"/>
    <w:rsid w:val="00FA1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A951"/>
  <w15:chartTrackingRefBased/>
  <w15:docId w15:val="{AA6EBB38-D823-4B74-9E68-94995CE7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4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14B7"/>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4B7"/>
    <w:rPr>
      <w:rFonts w:ascii="Arial" w:eastAsia="Times New Roman" w:hAnsi="Arial" w:cs="Arial"/>
      <w:b/>
      <w:bCs/>
      <w:color w:val="000080"/>
      <w:sz w:val="20"/>
      <w:szCs w:val="20"/>
      <w:lang w:eastAsia="ru-RU"/>
    </w:rPr>
  </w:style>
  <w:style w:type="character" w:styleId="a3">
    <w:name w:val="Hyperlink"/>
    <w:basedOn w:val="a0"/>
    <w:uiPriority w:val="99"/>
    <w:semiHidden/>
    <w:unhideWhenUsed/>
    <w:rsid w:val="001914B7"/>
    <w:rPr>
      <w:color w:val="0000FF"/>
      <w:u w:val="single"/>
    </w:rPr>
  </w:style>
  <w:style w:type="paragraph" w:customStyle="1" w:styleId="ConsPlusNormal">
    <w:name w:val="ConsPlusNormal"/>
    <w:uiPriority w:val="99"/>
    <w:rsid w:val="001914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914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0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garantf1://10064333.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70452688.0/" TargetMode="External"/><Relationship Id="rId12" Type="http://schemas.openxmlformats.org/officeDocument/2006/relationships/hyperlink" Target="garantf1://10064333.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D5A4E59E9E6DB14E24CB1CE546BD21660B79C08694815416AC30FBC3709c1I" TargetMode="External"/><Relationship Id="rId1" Type="http://schemas.openxmlformats.org/officeDocument/2006/relationships/styles" Target="styles.xml"/><Relationship Id="rId6" Type="http://schemas.openxmlformats.org/officeDocument/2006/relationships/hyperlink" Target="garantf1://10064333.0/" TargetMode="External"/><Relationship Id="rId11" Type="http://schemas.openxmlformats.org/officeDocument/2006/relationships/hyperlink" Target="garantf1://8125.0/" TargetMode="External"/><Relationship Id="rId5" Type="http://schemas.openxmlformats.org/officeDocument/2006/relationships/hyperlink" Target="garantf1://70452688.0/" TargetMode="External"/><Relationship Id="rId15" Type="http://schemas.openxmlformats.org/officeDocument/2006/relationships/hyperlink" Target="consultantplus://offline/ref=1EEA246414BCAE5AEF85C100836BDD82162EF3B96285D15E2B36917FCEmBZFL" TargetMode="External"/><Relationship Id="rId10" Type="http://schemas.openxmlformats.org/officeDocument/2006/relationships/hyperlink" Target="garantf1://12025146.0/" TargetMode="External"/><Relationship Id="rId4" Type="http://schemas.openxmlformats.org/officeDocument/2006/relationships/hyperlink" Target="http://www.cher.irkobl.ru" TargetMode="External"/><Relationship Id="rId9" Type="http://schemas.openxmlformats.org/officeDocument/2006/relationships/hyperlink" Target="file:///K:\&#1076;&#1086;&#1087;&#1083;&#1072;&#1090;&#1072;%20&#1082;%20&#1087;&#1077;&#1085;&#1089;&#1080;&#1080;\&#1056;&#1044;%20&#1086;&#1090;%20_____________%20&#8470;%20_________.wbk" TargetMode="External"/><Relationship Id="rId14" Type="http://schemas.openxmlformats.org/officeDocument/2006/relationships/hyperlink" Target="garantf1://10064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2771</Words>
  <Characters>15799</Characters>
  <Application>Microsoft Office Word</Application>
  <DocSecurity>0</DocSecurity>
  <Lines>131</Lines>
  <Paragraphs>37</Paragraphs>
  <ScaleCrop>false</ScaleCrop>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cp:revision>
  <dcterms:created xsi:type="dcterms:W3CDTF">2022-07-04T03:40:00Z</dcterms:created>
  <dcterms:modified xsi:type="dcterms:W3CDTF">2022-07-05T04:37:00Z</dcterms:modified>
</cp:coreProperties>
</file>